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053" w:rsidRPr="005309A0" w:rsidRDefault="00051053" w:rsidP="00051053">
      <w:pPr>
        <w:tabs>
          <w:tab w:val="left" w:pos="3402"/>
          <w:tab w:val="left" w:pos="6804"/>
        </w:tabs>
        <w:spacing w:after="0" w:line="480" w:lineRule="auto"/>
        <w:ind w:firstLine="0"/>
        <w:contextualSpacing w:val="0"/>
        <w:jc w:val="left"/>
        <w:rPr>
          <w:rFonts w:eastAsia="Times New Roman"/>
          <w:sz w:val="36"/>
          <w:szCs w:val="36"/>
        </w:rPr>
      </w:pPr>
      <w:r w:rsidRPr="005309A0">
        <w:rPr>
          <w:rFonts w:eastAsia="Times New Roman"/>
          <w:noProof/>
        </w:rPr>
        <w:drawing>
          <wp:anchor distT="0" distB="0" distL="114300" distR="114300" simplePos="0" relativeHeight="251661312" behindDoc="0" locked="0" layoutInCell="1" allowOverlap="1" wp14:anchorId="50418602" wp14:editId="7CBED71C">
            <wp:simplePos x="0" y="0"/>
            <wp:positionH relativeFrom="column">
              <wp:posOffset>2366010</wp:posOffset>
            </wp:positionH>
            <wp:positionV relativeFrom="paragraph">
              <wp:posOffset>86360</wp:posOffset>
            </wp:positionV>
            <wp:extent cx="1066800" cy="952500"/>
            <wp:effectExtent l="0" t="0" r="0" b="0"/>
            <wp:wrapNone/>
            <wp:docPr id="38"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09A0">
        <w:rPr>
          <w:rFonts w:eastAsia="Times New Roman"/>
          <w:noProof/>
          <w:sz w:val="36"/>
          <w:szCs w:val="36"/>
        </w:rPr>
        <w:drawing>
          <wp:inline distT="0" distB="0" distL="0" distR="0" wp14:anchorId="404F4BF3" wp14:editId="3D219001">
            <wp:extent cx="1343025" cy="1314450"/>
            <wp:effectExtent l="0" t="0" r="0" b="0"/>
            <wp:docPr id="40"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3025" cy="1314450"/>
                    </a:xfrm>
                    <a:prstGeom prst="rect">
                      <a:avLst/>
                    </a:prstGeom>
                    <a:noFill/>
                    <a:ln>
                      <a:noFill/>
                    </a:ln>
                  </pic:spPr>
                </pic:pic>
              </a:graphicData>
            </a:graphic>
          </wp:inline>
        </w:drawing>
      </w:r>
      <w:r w:rsidRPr="005309A0">
        <w:rPr>
          <w:rFonts w:eastAsia="Times New Roman"/>
          <w:sz w:val="36"/>
          <w:szCs w:val="36"/>
        </w:rPr>
        <w:tab/>
        <w:t>Miskolci Egyetem</w:t>
      </w:r>
      <w:r w:rsidRPr="005309A0">
        <w:rPr>
          <w:rFonts w:eastAsia="Times New Roman"/>
          <w:noProof/>
          <w:sz w:val="36"/>
          <w:szCs w:val="36"/>
        </w:rPr>
        <w:tab/>
      </w:r>
      <w:r w:rsidRPr="005309A0">
        <w:rPr>
          <w:rFonts w:eastAsia="Times New Roman"/>
          <w:noProof/>
        </w:rPr>
        <w:drawing>
          <wp:inline distT="0" distB="0" distL="0" distR="0" wp14:anchorId="4B9E5153" wp14:editId="13A2CAA0">
            <wp:extent cx="1266825" cy="1266825"/>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051053" w:rsidRDefault="00051053" w:rsidP="00051053">
      <w:pPr>
        <w:spacing w:after="120"/>
        <w:ind w:firstLine="0"/>
        <w:contextualSpacing w:val="0"/>
        <w:jc w:val="center"/>
        <w:rPr>
          <w:rFonts w:eastAsia="Times New Roman"/>
          <w:sz w:val="36"/>
          <w:szCs w:val="36"/>
        </w:rPr>
      </w:pPr>
      <w:r w:rsidRPr="00E05ACA">
        <w:rPr>
          <w:rFonts w:eastAsia="Times New Roman"/>
          <w:sz w:val="36"/>
          <w:szCs w:val="36"/>
        </w:rPr>
        <w:t>Gépészmérnöki és Informatikai Kar</w:t>
      </w:r>
    </w:p>
    <w:p w:rsidR="00051053" w:rsidRDefault="00051053" w:rsidP="00051053">
      <w:pPr>
        <w:spacing w:after="120"/>
        <w:ind w:firstLine="0"/>
        <w:contextualSpacing w:val="0"/>
        <w:jc w:val="center"/>
        <w:rPr>
          <w:rFonts w:eastAsia="Times New Roman"/>
          <w:sz w:val="36"/>
          <w:szCs w:val="36"/>
        </w:rPr>
      </w:pPr>
      <w:r w:rsidRPr="00E05ACA">
        <w:rPr>
          <w:rFonts w:eastAsia="Times New Roman"/>
          <w:sz w:val="36"/>
          <w:szCs w:val="36"/>
        </w:rPr>
        <w:t>Elektrotechnikai- Elektronikai Intézet</w:t>
      </w:r>
    </w:p>
    <w:p w:rsidR="00051053" w:rsidRDefault="00051053" w:rsidP="00051053">
      <w:pPr>
        <w:spacing w:before="360" w:after="0"/>
        <w:jc w:val="center"/>
        <w:rPr>
          <w:rFonts w:eastAsia="Times New Roman"/>
          <w:sz w:val="36"/>
          <w:szCs w:val="36"/>
        </w:rPr>
      </w:pPr>
    </w:p>
    <w:p w:rsidR="00051053" w:rsidRPr="00D82F8E" w:rsidRDefault="00051053" w:rsidP="00051053">
      <w:pPr>
        <w:spacing w:before="360" w:after="0"/>
        <w:jc w:val="center"/>
        <w:rPr>
          <w:rFonts w:eastAsia="Times New Roman"/>
          <w:sz w:val="36"/>
          <w:szCs w:val="36"/>
        </w:rPr>
      </w:pPr>
      <w:r w:rsidRPr="00D82F8E">
        <w:rPr>
          <w:rFonts w:eastAsia="Times New Roman"/>
          <w:sz w:val="36"/>
          <w:szCs w:val="36"/>
        </w:rPr>
        <w:t>Villamosmérnöki szak</w:t>
      </w:r>
    </w:p>
    <w:p w:rsidR="00051053" w:rsidRDefault="00051053" w:rsidP="00051053">
      <w:pPr>
        <w:spacing w:after="720"/>
        <w:jc w:val="center"/>
        <w:rPr>
          <w:rFonts w:eastAsia="Times New Roman"/>
          <w:sz w:val="36"/>
          <w:szCs w:val="36"/>
        </w:rPr>
      </w:pPr>
      <w:r w:rsidRPr="00D82F8E">
        <w:rPr>
          <w:rFonts w:eastAsia="Times New Roman"/>
          <w:sz w:val="36"/>
          <w:szCs w:val="36"/>
        </w:rPr>
        <w:t>Elektronikai tervezés és gyártás szakirány</w:t>
      </w:r>
    </w:p>
    <w:p w:rsidR="00051053" w:rsidRPr="00D82F8E" w:rsidRDefault="00051053" w:rsidP="00051053">
      <w:pPr>
        <w:spacing w:after="720"/>
        <w:jc w:val="center"/>
        <w:rPr>
          <w:rFonts w:eastAsia="Times New Roman"/>
          <w:sz w:val="36"/>
          <w:szCs w:val="36"/>
        </w:rPr>
      </w:pPr>
    </w:p>
    <w:p w:rsidR="00051053" w:rsidRPr="00E05ACA" w:rsidRDefault="00051053" w:rsidP="00051053">
      <w:pPr>
        <w:spacing w:after="720"/>
        <w:ind w:firstLine="0"/>
        <w:contextualSpacing w:val="0"/>
        <w:jc w:val="center"/>
        <w:rPr>
          <w:rFonts w:eastAsia="Times New Roman"/>
          <w:b/>
          <w:sz w:val="36"/>
          <w:szCs w:val="36"/>
        </w:rPr>
      </w:pPr>
      <w:r w:rsidRPr="00E05ACA">
        <w:rPr>
          <w:rFonts w:eastAsia="Times New Roman"/>
          <w:b/>
          <w:sz w:val="36"/>
          <w:szCs w:val="36"/>
        </w:rPr>
        <w:t>UART buszrendszer és infrastruktúra</w:t>
      </w:r>
      <w:r>
        <w:rPr>
          <w:rFonts w:eastAsia="Times New Roman"/>
          <w:b/>
          <w:sz w:val="36"/>
          <w:szCs w:val="36"/>
        </w:rPr>
        <w:t xml:space="preserve"> tervezése</w:t>
      </w:r>
    </w:p>
    <w:p w:rsidR="00051053" w:rsidRDefault="00051053" w:rsidP="00051053">
      <w:pPr>
        <w:spacing w:after="120"/>
        <w:ind w:firstLine="0"/>
        <w:contextualSpacing w:val="0"/>
        <w:jc w:val="center"/>
        <w:rPr>
          <w:rFonts w:eastAsia="Times New Roman"/>
          <w:sz w:val="36"/>
          <w:szCs w:val="36"/>
        </w:rPr>
      </w:pPr>
      <w:r>
        <w:rPr>
          <w:rFonts w:eastAsia="Times New Roman"/>
          <w:sz w:val="36"/>
          <w:szCs w:val="36"/>
        </w:rPr>
        <w:t>Szakdolgozat</w:t>
      </w:r>
    </w:p>
    <w:p w:rsidR="00051053" w:rsidRDefault="00051053" w:rsidP="00051053">
      <w:pPr>
        <w:spacing w:after="720"/>
        <w:ind w:firstLine="0"/>
        <w:contextualSpacing w:val="0"/>
        <w:jc w:val="center"/>
        <w:rPr>
          <w:rFonts w:eastAsia="Times New Roman"/>
          <w:sz w:val="36"/>
          <w:szCs w:val="36"/>
        </w:rPr>
      </w:pPr>
    </w:p>
    <w:p w:rsidR="00051053" w:rsidRDefault="00051053" w:rsidP="00051053">
      <w:pPr>
        <w:tabs>
          <w:tab w:val="center" w:pos="7020"/>
        </w:tabs>
        <w:spacing w:before="2280" w:after="0"/>
        <w:ind w:firstLine="0"/>
        <w:rPr>
          <w:rFonts w:eastAsia="Times New Roman"/>
          <w:sz w:val="36"/>
          <w:szCs w:val="36"/>
        </w:rPr>
      </w:pPr>
    </w:p>
    <w:p w:rsidR="00051053" w:rsidRPr="00210F92" w:rsidRDefault="00051053" w:rsidP="00051053">
      <w:pPr>
        <w:tabs>
          <w:tab w:val="center" w:pos="7020"/>
        </w:tabs>
        <w:spacing w:before="2280" w:after="0"/>
        <w:ind w:left="-864"/>
        <w:jc w:val="center"/>
        <w:rPr>
          <w:rFonts w:eastAsia="Times New Roman"/>
          <w:b/>
          <w:sz w:val="36"/>
          <w:szCs w:val="36"/>
        </w:rPr>
      </w:pPr>
      <w:r w:rsidRPr="00210F92">
        <w:rPr>
          <w:rFonts w:eastAsia="Times New Roman"/>
          <w:b/>
          <w:sz w:val="36"/>
          <w:szCs w:val="36"/>
        </w:rPr>
        <w:t>Dankó Dávid</w:t>
      </w:r>
    </w:p>
    <w:p w:rsidR="00051053" w:rsidRPr="005309A0" w:rsidRDefault="00051053" w:rsidP="00051053">
      <w:pPr>
        <w:spacing w:after="720"/>
        <w:ind w:left="-144" w:firstLine="0"/>
        <w:contextualSpacing w:val="0"/>
        <w:jc w:val="center"/>
        <w:rPr>
          <w:rFonts w:eastAsia="Times New Roman"/>
          <w:sz w:val="36"/>
          <w:szCs w:val="36"/>
        </w:rPr>
      </w:pPr>
      <w:r>
        <w:rPr>
          <w:rFonts w:eastAsia="Times New Roman"/>
          <w:sz w:val="36"/>
          <w:szCs w:val="36"/>
        </w:rPr>
        <w:t xml:space="preserve"> </w:t>
      </w:r>
      <w:r w:rsidRPr="001A0F3B">
        <w:rPr>
          <w:rFonts w:eastAsia="Times New Roman"/>
          <w:sz w:val="36"/>
          <w:szCs w:val="36"/>
        </w:rPr>
        <w:t>B35QC4</w:t>
      </w:r>
    </w:p>
    <w:p w:rsidR="00051053" w:rsidRDefault="00051053" w:rsidP="00051053">
      <w:pPr>
        <w:spacing w:after="0"/>
        <w:jc w:val="center"/>
        <w:rPr>
          <w:rFonts w:eastAsia="Times New Roman"/>
          <w:sz w:val="36"/>
          <w:szCs w:val="36"/>
        </w:rPr>
      </w:pPr>
      <w:r w:rsidRPr="00440F8C">
        <w:rPr>
          <w:rFonts w:eastAsia="Times New Roman"/>
          <w:sz w:val="36"/>
          <w:szCs w:val="36"/>
        </w:rPr>
        <w:tab/>
        <w:t>201</w:t>
      </w:r>
      <w:r>
        <w:rPr>
          <w:rFonts w:eastAsia="Times New Roman"/>
          <w:sz w:val="36"/>
          <w:szCs w:val="36"/>
        </w:rPr>
        <w:t>9</w:t>
      </w:r>
      <w:r w:rsidRPr="00440F8C">
        <w:rPr>
          <w:rFonts w:eastAsia="Times New Roman"/>
          <w:sz w:val="36"/>
          <w:szCs w:val="36"/>
        </w:rPr>
        <w:t>.</w:t>
      </w:r>
      <w:r>
        <w:rPr>
          <w:rFonts w:eastAsia="Times New Roman"/>
          <w:sz w:val="36"/>
          <w:szCs w:val="36"/>
        </w:rPr>
        <w:tab/>
      </w:r>
      <w:r>
        <w:rPr>
          <w:rFonts w:eastAsia="Times New Roman"/>
          <w:sz w:val="36"/>
          <w:szCs w:val="36"/>
        </w:rPr>
        <w:tab/>
      </w:r>
    </w:p>
    <w:sdt>
      <w:sdtPr>
        <w:rPr>
          <w:b/>
          <w:sz w:val="28"/>
        </w:rPr>
        <w:id w:val="-1937888825"/>
        <w:docPartObj>
          <w:docPartGallery w:val="Table of Contents"/>
          <w:docPartUnique/>
        </w:docPartObj>
      </w:sdtPr>
      <w:sdtEndPr>
        <w:rPr>
          <w:b w:val="0"/>
          <w:sz w:val="24"/>
        </w:rPr>
      </w:sdtEndPr>
      <w:sdtContent>
        <w:p w:rsidR="001A0F3B" w:rsidRPr="005309A0" w:rsidRDefault="001A0F3B" w:rsidP="00051053">
          <w:pPr>
            <w:tabs>
              <w:tab w:val="left" w:pos="3402"/>
              <w:tab w:val="left" w:pos="6804"/>
            </w:tabs>
            <w:spacing w:after="0" w:line="480" w:lineRule="auto"/>
            <w:ind w:firstLine="0"/>
            <w:contextualSpacing w:val="0"/>
            <w:jc w:val="left"/>
            <w:rPr>
              <w:b/>
              <w:sz w:val="28"/>
            </w:rPr>
          </w:pPr>
          <w:r w:rsidRPr="005309A0">
            <w:rPr>
              <w:b/>
              <w:sz w:val="28"/>
            </w:rPr>
            <w:t>Tartalomjegyzék</w:t>
          </w:r>
        </w:p>
        <w:p w:rsidR="00051053" w:rsidRDefault="001A0F3B">
          <w:pPr>
            <w:pStyle w:val="TJ2"/>
            <w:tabs>
              <w:tab w:val="left" w:pos="1760"/>
              <w:tab w:val="right" w:leader="dot" w:pos="9061"/>
            </w:tabs>
            <w:rPr>
              <w:rFonts w:asciiTheme="minorHAnsi" w:hAnsiTheme="minorHAnsi" w:cstheme="minorBidi"/>
              <w:noProof/>
              <w:sz w:val="22"/>
              <w:szCs w:val="22"/>
            </w:rPr>
          </w:pPr>
          <w:r w:rsidRPr="0082159B">
            <w:fldChar w:fldCharType="begin"/>
          </w:r>
          <w:r w:rsidRPr="0082159B">
            <w:instrText xml:space="preserve"> TOC \o "1-3" \h \z \u </w:instrText>
          </w:r>
          <w:r w:rsidRPr="0082159B">
            <w:fldChar w:fldCharType="separate"/>
          </w:r>
          <w:hyperlink w:anchor="_Toc8302815" w:history="1">
            <w:r w:rsidR="00051053" w:rsidRPr="005B1667">
              <w:rPr>
                <w:rStyle w:val="Hiperhivatkozs"/>
                <w:noProof/>
              </w:rPr>
              <w:t>1.1</w:t>
            </w:r>
            <w:r w:rsidR="00051053">
              <w:rPr>
                <w:rFonts w:asciiTheme="minorHAnsi" w:hAnsiTheme="minorHAnsi" w:cstheme="minorBidi"/>
                <w:noProof/>
                <w:sz w:val="22"/>
                <w:szCs w:val="22"/>
              </w:rPr>
              <w:tab/>
            </w:r>
            <w:r w:rsidR="00051053" w:rsidRPr="005B1667">
              <w:rPr>
                <w:rStyle w:val="Hiperhivatkozs"/>
                <w:noProof/>
              </w:rPr>
              <w:t>Bevezetés</w:t>
            </w:r>
            <w:r w:rsidR="00051053">
              <w:rPr>
                <w:noProof/>
                <w:webHidden/>
              </w:rPr>
              <w:tab/>
            </w:r>
            <w:r w:rsidR="00051053">
              <w:rPr>
                <w:noProof/>
                <w:webHidden/>
              </w:rPr>
              <w:fldChar w:fldCharType="begin"/>
            </w:r>
            <w:r w:rsidR="00051053">
              <w:rPr>
                <w:noProof/>
                <w:webHidden/>
              </w:rPr>
              <w:instrText xml:space="preserve"> PAGEREF _Toc8302815 \h </w:instrText>
            </w:r>
            <w:r w:rsidR="00051053">
              <w:rPr>
                <w:noProof/>
                <w:webHidden/>
              </w:rPr>
            </w:r>
            <w:r w:rsidR="00051053">
              <w:rPr>
                <w:noProof/>
                <w:webHidden/>
              </w:rPr>
              <w:fldChar w:fldCharType="separate"/>
            </w:r>
            <w:r w:rsidR="00472214">
              <w:rPr>
                <w:noProof/>
                <w:webHidden/>
              </w:rPr>
              <w:t>1</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16" w:history="1">
            <w:r w:rsidR="00051053" w:rsidRPr="005B1667">
              <w:rPr>
                <w:rStyle w:val="Hiperhivatkozs"/>
                <w:noProof/>
              </w:rPr>
              <w:t>1.2</w:t>
            </w:r>
            <w:r w:rsidR="00051053">
              <w:rPr>
                <w:rFonts w:asciiTheme="minorHAnsi" w:hAnsiTheme="minorHAnsi" w:cstheme="minorBidi"/>
                <w:noProof/>
                <w:sz w:val="22"/>
                <w:szCs w:val="22"/>
              </w:rPr>
              <w:tab/>
            </w:r>
            <w:r w:rsidR="00051053" w:rsidRPr="005B1667">
              <w:rPr>
                <w:rStyle w:val="Hiperhivatkozs"/>
                <w:noProof/>
              </w:rPr>
              <w:t>Busz rendszerek irodalomkutatása</w:t>
            </w:r>
            <w:r w:rsidR="00051053">
              <w:rPr>
                <w:noProof/>
                <w:webHidden/>
              </w:rPr>
              <w:tab/>
            </w:r>
            <w:r w:rsidR="00051053">
              <w:rPr>
                <w:noProof/>
                <w:webHidden/>
              </w:rPr>
              <w:fldChar w:fldCharType="begin"/>
            </w:r>
            <w:r w:rsidR="00051053">
              <w:rPr>
                <w:noProof/>
                <w:webHidden/>
              </w:rPr>
              <w:instrText xml:space="preserve"> PAGEREF _Toc8302816 \h </w:instrText>
            </w:r>
            <w:r w:rsidR="00051053">
              <w:rPr>
                <w:noProof/>
                <w:webHidden/>
              </w:rPr>
            </w:r>
            <w:r w:rsidR="00051053">
              <w:rPr>
                <w:noProof/>
                <w:webHidden/>
              </w:rPr>
              <w:fldChar w:fldCharType="separate"/>
            </w:r>
            <w:r w:rsidR="00472214">
              <w:rPr>
                <w:noProof/>
                <w:webHidden/>
              </w:rPr>
              <w:t>2</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17" w:history="1">
            <w:r w:rsidR="00051053" w:rsidRPr="005B1667">
              <w:rPr>
                <w:rStyle w:val="Hiperhivatkozs"/>
                <w:noProof/>
              </w:rPr>
              <w:t>1.3</w:t>
            </w:r>
            <w:r w:rsidR="00051053">
              <w:rPr>
                <w:rFonts w:asciiTheme="minorHAnsi" w:hAnsiTheme="minorHAnsi" w:cstheme="minorBidi"/>
                <w:noProof/>
                <w:sz w:val="22"/>
                <w:szCs w:val="22"/>
              </w:rPr>
              <w:tab/>
            </w:r>
            <w:r w:rsidR="00051053" w:rsidRPr="005B1667">
              <w:rPr>
                <w:rStyle w:val="Hiperhivatkozs"/>
                <w:noProof/>
              </w:rPr>
              <w:t>EIB/KNX (European Installation Bus/KNX)</w:t>
            </w:r>
            <w:r w:rsidR="00051053">
              <w:rPr>
                <w:noProof/>
                <w:webHidden/>
              </w:rPr>
              <w:tab/>
            </w:r>
            <w:r w:rsidR="00051053">
              <w:rPr>
                <w:noProof/>
                <w:webHidden/>
              </w:rPr>
              <w:fldChar w:fldCharType="begin"/>
            </w:r>
            <w:r w:rsidR="00051053">
              <w:rPr>
                <w:noProof/>
                <w:webHidden/>
              </w:rPr>
              <w:instrText xml:space="preserve"> PAGEREF _Toc8302817 \h </w:instrText>
            </w:r>
            <w:r w:rsidR="00051053">
              <w:rPr>
                <w:noProof/>
                <w:webHidden/>
              </w:rPr>
            </w:r>
            <w:r w:rsidR="00051053">
              <w:rPr>
                <w:noProof/>
                <w:webHidden/>
              </w:rPr>
              <w:fldChar w:fldCharType="separate"/>
            </w:r>
            <w:r w:rsidR="00472214">
              <w:rPr>
                <w:noProof/>
                <w:webHidden/>
              </w:rPr>
              <w:t>3</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18" w:history="1">
            <w:r w:rsidR="00051053" w:rsidRPr="005B1667">
              <w:rPr>
                <w:rStyle w:val="Hiperhivatkozs"/>
                <w:noProof/>
              </w:rPr>
              <w:t>1.4</w:t>
            </w:r>
            <w:r w:rsidR="00051053">
              <w:rPr>
                <w:rFonts w:asciiTheme="minorHAnsi" w:hAnsiTheme="minorHAnsi" w:cstheme="minorBidi"/>
                <w:noProof/>
                <w:sz w:val="22"/>
                <w:szCs w:val="22"/>
              </w:rPr>
              <w:tab/>
            </w:r>
            <w:r w:rsidR="00051053" w:rsidRPr="005B1667">
              <w:rPr>
                <w:rStyle w:val="Hiperhivatkozs"/>
                <w:noProof/>
              </w:rPr>
              <w:t>SPI (Serial Periferial Interface)</w:t>
            </w:r>
            <w:r w:rsidR="00051053">
              <w:rPr>
                <w:noProof/>
                <w:webHidden/>
              </w:rPr>
              <w:tab/>
            </w:r>
            <w:r w:rsidR="00051053">
              <w:rPr>
                <w:noProof/>
                <w:webHidden/>
              </w:rPr>
              <w:fldChar w:fldCharType="begin"/>
            </w:r>
            <w:r w:rsidR="00051053">
              <w:rPr>
                <w:noProof/>
                <w:webHidden/>
              </w:rPr>
              <w:instrText xml:space="preserve"> PAGEREF _Toc8302818 \h </w:instrText>
            </w:r>
            <w:r w:rsidR="00051053">
              <w:rPr>
                <w:noProof/>
                <w:webHidden/>
              </w:rPr>
            </w:r>
            <w:r w:rsidR="00051053">
              <w:rPr>
                <w:noProof/>
                <w:webHidden/>
              </w:rPr>
              <w:fldChar w:fldCharType="separate"/>
            </w:r>
            <w:r w:rsidR="00472214">
              <w:rPr>
                <w:noProof/>
                <w:webHidden/>
              </w:rPr>
              <w:t>6</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19" w:history="1">
            <w:r w:rsidR="00051053" w:rsidRPr="005B1667">
              <w:rPr>
                <w:rStyle w:val="Hiperhivatkozs"/>
                <w:noProof/>
              </w:rPr>
              <w:t>1.5</w:t>
            </w:r>
            <w:r w:rsidR="00051053">
              <w:rPr>
                <w:rFonts w:asciiTheme="minorHAnsi" w:hAnsiTheme="minorHAnsi" w:cstheme="minorBidi"/>
                <w:noProof/>
                <w:sz w:val="22"/>
                <w:szCs w:val="22"/>
              </w:rPr>
              <w:tab/>
            </w:r>
            <w:r w:rsidR="00051053" w:rsidRPr="005B1667">
              <w:rPr>
                <w:rStyle w:val="Hiperhivatkozs"/>
                <w:noProof/>
              </w:rPr>
              <w:t>I2C (Inter Integrated Circuit)</w:t>
            </w:r>
            <w:r w:rsidR="00051053">
              <w:rPr>
                <w:noProof/>
                <w:webHidden/>
              </w:rPr>
              <w:tab/>
            </w:r>
            <w:r w:rsidR="00051053">
              <w:rPr>
                <w:noProof/>
                <w:webHidden/>
              </w:rPr>
              <w:fldChar w:fldCharType="begin"/>
            </w:r>
            <w:r w:rsidR="00051053">
              <w:rPr>
                <w:noProof/>
                <w:webHidden/>
              </w:rPr>
              <w:instrText xml:space="preserve"> PAGEREF _Toc8302819 \h </w:instrText>
            </w:r>
            <w:r w:rsidR="00051053">
              <w:rPr>
                <w:noProof/>
                <w:webHidden/>
              </w:rPr>
            </w:r>
            <w:r w:rsidR="00051053">
              <w:rPr>
                <w:noProof/>
                <w:webHidden/>
              </w:rPr>
              <w:fldChar w:fldCharType="separate"/>
            </w:r>
            <w:r w:rsidR="00472214">
              <w:rPr>
                <w:noProof/>
                <w:webHidden/>
              </w:rPr>
              <w:t>7</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20" w:history="1">
            <w:r w:rsidR="00051053" w:rsidRPr="005B1667">
              <w:rPr>
                <w:rStyle w:val="Hiperhivatkozs"/>
                <w:noProof/>
              </w:rPr>
              <w:t>1.6</w:t>
            </w:r>
            <w:r w:rsidR="00051053">
              <w:rPr>
                <w:rFonts w:asciiTheme="minorHAnsi" w:hAnsiTheme="minorHAnsi" w:cstheme="minorBidi"/>
                <w:noProof/>
                <w:sz w:val="22"/>
                <w:szCs w:val="22"/>
              </w:rPr>
              <w:tab/>
            </w:r>
            <w:r w:rsidR="00051053" w:rsidRPr="005B1667">
              <w:rPr>
                <w:rStyle w:val="Hiperhivatkozs"/>
                <w:noProof/>
              </w:rPr>
              <w:t>1-Wire</w:t>
            </w:r>
            <w:r w:rsidR="00051053">
              <w:rPr>
                <w:noProof/>
                <w:webHidden/>
              </w:rPr>
              <w:tab/>
            </w:r>
            <w:r w:rsidR="00051053">
              <w:rPr>
                <w:noProof/>
                <w:webHidden/>
              </w:rPr>
              <w:fldChar w:fldCharType="begin"/>
            </w:r>
            <w:r w:rsidR="00051053">
              <w:rPr>
                <w:noProof/>
                <w:webHidden/>
              </w:rPr>
              <w:instrText xml:space="preserve"> PAGEREF _Toc8302820 \h </w:instrText>
            </w:r>
            <w:r w:rsidR="00051053">
              <w:rPr>
                <w:noProof/>
                <w:webHidden/>
              </w:rPr>
            </w:r>
            <w:r w:rsidR="00051053">
              <w:rPr>
                <w:noProof/>
                <w:webHidden/>
              </w:rPr>
              <w:fldChar w:fldCharType="separate"/>
            </w:r>
            <w:r w:rsidR="00472214">
              <w:rPr>
                <w:noProof/>
                <w:webHidden/>
              </w:rPr>
              <w:t>9</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21" w:history="1">
            <w:r w:rsidR="00051053" w:rsidRPr="005B1667">
              <w:rPr>
                <w:rStyle w:val="Hiperhivatkozs"/>
                <w:noProof/>
              </w:rPr>
              <w:t>1.7</w:t>
            </w:r>
            <w:r w:rsidR="00051053">
              <w:rPr>
                <w:rFonts w:asciiTheme="minorHAnsi" w:hAnsiTheme="minorHAnsi" w:cstheme="minorBidi"/>
                <w:noProof/>
                <w:sz w:val="22"/>
                <w:szCs w:val="22"/>
              </w:rPr>
              <w:tab/>
            </w:r>
            <w:r w:rsidR="00051053" w:rsidRPr="005B1667">
              <w:rPr>
                <w:rStyle w:val="Hiperhivatkozs"/>
                <w:noProof/>
              </w:rPr>
              <w:t>Ethernet (802.3 szabványcsalád)</w:t>
            </w:r>
            <w:r w:rsidR="00051053">
              <w:rPr>
                <w:noProof/>
                <w:webHidden/>
              </w:rPr>
              <w:tab/>
            </w:r>
            <w:r w:rsidR="00051053">
              <w:rPr>
                <w:noProof/>
                <w:webHidden/>
              </w:rPr>
              <w:fldChar w:fldCharType="begin"/>
            </w:r>
            <w:r w:rsidR="00051053">
              <w:rPr>
                <w:noProof/>
                <w:webHidden/>
              </w:rPr>
              <w:instrText xml:space="preserve"> PAGEREF _Toc8302821 \h </w:instrText>
            </w:r>
            <w:r w:rsidR="00051053">
              <w:rPr>
                <w:noProof/>
                <w:webHidden/>
              </w:rPr>
            </w:r>
            <w:r w:rsidR="00051053">
              <w:rPr>
                <w:noProof/>
                <w:webHidden/>
              </w:rPr>
              <w:fldChar w:fldCharType="separate"/>
            </w:r>
            <w:r w:rsidR="00472214">
              <w:rPr>
                <w:noProof/>
                <w:webHidden/>
              </w:rPr>
              <w:t>10</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22" w:history="1">
            <w:r w:rsidR="00051053" w:rsidRPr="005B1667">
              <w:rPr>
                <w:rStyle w:val="Hiperhivatkozs"/>
                <w:noProof/>
              </w:rPr>
              <w:t>1.8</w:t>
            </w:r>
            <w:r w:rsidR="00051053">
              <w:rPr>
                <w:rFonts w:asciiTheme="minorHAnsi" w:hAnsiTheme="minorHAnsi" w:cstheme="minorBidi"/>
                <w:noProof/>
                <w:sz w:val="22"/>
                <w:szCs w:val="22"/>
              </w:rPr>
              <w:tab/>
            </w:r>
            <w:r w:rsidR="00051053" w:rsidRPr="005B1667">
              <w:rPr>
                <w:rStyle w:val="Hiperhivatkozs"/>
                <w:noProof/>
              </w:rPr>
              <w:t>CAN (Controller Area Network)</w:t>
            </w:r>
            <w:r w:rsidR="00051053">
              <w:rPr>
                <w:noProof/>
                <w:webHidden/>
              </w:rPr>
              <w:tab/>
            </w:r>
            <w:r w:rsidR="00051053">
              <w:rPr>
                <w:noProof/>
                <w:webHidden/>
              </w:rPr>
              <w:fldChar w:fldCharType="begin"/>
            </w:r>
            <w:r w:rsidR="00051053">
              <w:rPr>
                <w:noProof/>
                <w:webHidden/>
              </w:rPr>
              <w:instrText xml:space="preserve"> PAGEREF _Toc8302822 \h </w:instrText>
            </w:r>
            <w:r w:rsidR="00051053">
              <w:rPr>
                <w:noProof/>
                <w:webHidden/>
              </w:rPr>
            </w:r>
            <w:r w:rsidR="00051053">
              <w:rPr>
                <w:noProof/>
                <w:webHidden/>
              </w:rPr>
              <w:fldChar w:fldCharType="separate"/>
            </w:r>
            <w:r w:rsidR="00472214">
              <w:rPr>
                <w:noProof/>
                <w:webHidden/>
              </w:rPr>
              <w:t>11</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23" w:history="1">
            <w:r w:rsidR="00051053" w:rsidRPr="005B1667">
              <w:rPr>
                <w:rStyle w:val="Hiperhivatkozs"/>
                <w:noProof/>
              </w:rPr>
              <w:t>1.9</w:t>
            </w:r>
            <w:r w:rsidR="00051053">
              <w:rPr>
                <w:rFonts w:asciiTheme="minorHAnsi" w:hAnsiTheme="minorHAnsi" w:cstheme="minorBidi"/>
                <w:noProof/>
                <w:sz w:val="22"/>
                <w:szCs w:val="22"/>
              </w:rPr>
              <w:tab/>
            </w:r>
            <w:r w:rsidR="00051053" w:rsidRPr="005B1667">
              <w:rPr>
                <w:rStyle w:val="Hiperhivatkozs"/>
                <w:noProof/>
              </w:rPr>
              <w:t>UART (Universal asynchronous receiver/transmitter)</w:t>
            </w:r>
            <w:r w:rsidR="00051053">
              <w:rPr>
                <w:noProof/>
                <w:webHidden/>
              </w:rPr>
              <w:tab/>
            </w:r>
            <w:r w:rsidR="00051053">
              <w:rPr>
                <w:noProof/>
                <w:webHidden/>
              </w:rPr>
              <w:fldChar w:fldCharType="begin"/>
            </w:r>
            <w:r w:rsidR="00051053">
              <w:rPr>
                <w:noProof/>
                <w:webHidden/>
              </w:rPr>
              <w:instrText xml:space="preserve"> PAGEREF _Toc8302823 \h </w:instrText>
            </w:r>
            <w:r w:rsidR="00051053">
              <w:rPr>
                <w:noProof/>
                <w:webHidden/>
              </w:rPr>
            </w:r>
            <w:r w:rsidR="00051053">
              <w:rPr>
                <w:noProof/>
                <w:webHidden/>
              </w:rPr>
              <w:fldChar w:fldCharType="separate"/>
            </w:r>
            <w:r w:rsidR="00472214">
              <w:rPr>
                <w:noProof/>
                <w:webHidden/>
              </w:rPr>
              <w:t>12</w:t>
            </w:r>
            <w:r w:rsidR="00051053">
              <w:rPr>
                <w:noProof/>
                <w:webHidden/>
              </w:rPr>
              <w:fldChar w:fldCharType="end"/>
            </w:r>
          </w:hyperlink>
        </w:p>
        <w:p w:rsidR="00051053" w:rsidRDefault="008D742D">
          <w:pPr>
            <w:pStyle w:val="TJ1"/>
            <w:tabs>
              <w:tab w:val="left" w:pos="1320"/>
              <w:tab w:val="right" w:leader="dot" w:pos="9061"/>
            </w:tabs>
            <w:rPr>
              <w:rFonts w:asciiTheme="minorHAnsi" w:hAnsiTheme="minorHAnsi" w:cstheme="minorBidi"/>
              <w:noProof/>
              <w:sz w:val="22"/>
              <w:szCs w:val="22"/>
            </w:rPr>
          </w:pPr>
          <w:hyperlink w:anchor="_Toc8302824" w:history="1">
            <w:r w:rsidR="00051053" w:rsidRPr="005B1667">
              <w:rPr>
                <w:rStyle w:val="Hiperhivatkozs"/>
                <w:noProof/>
              </w:rPr>
              <w:t>2</w:t>
            </w:r>
            <w:r w:rsidR="00051053">
              <w:rPr>
                <w:rFonts w:asciiTheme="minorHAnsi" w:hAnsiTheme="minorHAnsi" w:cstheme="minorBidi"/>
                <w:noProof/>
                <w:sz w:val="22"/>
                <w:szCs w:val="22"/>
              </w:rPr>
              <w:tab/>
            </w:r>
            <w:r w:rsidR="00051053" w:rsidRPr="005B1667">
              <w:rPr>
                <w:rStyle w:val="Hiperhivatkozs"/>
                <w:noProof/>
              </w:rPr>
              <w:t>Kiválasztás és további tervezés</w:t>
            </w:r>
            <w:r w:rsidR="00051053">
              <w:rPr>
                <w:noProof/>
                <w:webHidden/>
              </w:rPr>
              <w:tab/>
            </w:r>
            <w:r w:rsidR="00051053">
              <w:rPr>
                <w:noProof/>
                <w:webHidden/>
              </w:rPr>
              <w:fldChar w:fldCharType="begin"/>
            </w:r>
            <w:r w:rsidR="00051053">
              <w:rPr>
                <w:noProof/>
                <w:webHidden/>
              </w:rPr>
              <w:instrText xml:space="preserve"> PAGEREF _Toc8302824 \h </w:instrText>
            </w:r>
            <w:r w:rsidR="00051053">
              <w:rPr>
                <w:noProof/>
                <w:webHidden/>
              </w:rPr>
            </w:r>
            <w:r w:rsidR="00051053">
              <w:rPr>
                <w:noProof/>
                <w:webHidden/>
              </w:rPr>
              <w:fldChar w:fldCharType="separate"/>
            </w:r>
            <w:r w:rsidR="00472214">
              <w:rPr>
                <w:noProof/>
                <w:webHidden/>
              </w:rPr>
              <w:t>13</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25" w:history="1">
            <w:r w:rsidR="00051053" w:rsidRPr="005B1667">
              <w:rPr>
                <w:rStyle w:val="Hiperhivatkozs"/>
                <w:noProof/>
              </w:rPr>
              <w:t>2.1</w:t>
            </w:r>
            <w:r w:rsidR="00051053">
              <w:rPr>
                <w:rFonts w:asciiTheme="minorHAnsi" w:hAnsiTheme="minorHAnsi" w:cstheme="minorBidi"/>
                <w:noProof/>
                <w:sz w:val="22"/>
                <w:szCs w:val="22"/>
              </w:rPr>
              <w:tab/>
            </w:r>
            <w:r w:rsidR="00051053" w:rsidRPr="005B1667">
              <w:rPr>
                <w:rStyle w:val="Hiperhivatkozs"/>
                <w:noProof/>
              </w:rPr>
              <w:t>Felső réteggel szemben támasztott követelmények részletezése</w:t>
            </w:r>
            <w:r w:rsidR="00051053">
              <w:rPr>
                <w:noProof/>
                <w:webHidden/>
              </w:rPr>
              <w:tab/>
            </w:r>
            <w:r w:rsidR="00051053">
              <w:rPr>
                <w:noProof/>
                <w:webHidden/>
              </w:rPr>
              <w:fldChar w:fldCharType="begin"/>
            </w:r>
            <w:r w:rsidR="00051053">
              <w:rPr>
                <w:noProof/>
                <w:webHidden/>
              </w:rPr>
              <w:instrText xml:space="preserve"> PAGEREF _Toc8302825 \h </w:instrText>
            </w:r>
            <w:r w:rsidR="00051053">
              <w:rPr>
                <w:noProof/>
                <w:webHidden/>
              </w:rPr>
            </w:r>
            <w:r w:rsidR="00051053">
              <w:rPr>
                <w:noProof/>
                <w:webHidden/>
              </w:rPr>
              <w:fldChar w:fldCharType="separate"/>
            </w:r>
            <w:r w:rsidR="00472214">
              <w:rPr>
                <w:noProof/>
                <w:webHidden/>
              </w:rPr>
              <w:t>14</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26" w:history="1">
            <w:r w:rsidR="00051053" w:rsidRPr="005B1667">
              <w:rPr>
                <w:rStyle w:val="Hiperhivatkozs"/>
                <w:noProof/>
              </w:rPr>
              <w:t>2.2</w:t>
            </w:r>
            <w:r w:rsidR="00051053">
              <w:rPr>
                <w:rFonts w:asciiTheme="minorHAnsi" w:hAnsiTheme="minorHAnsi" w:cstheme="minorBidi"/>
                <w:noProof/>
                <w:sz w:val="22"/>
                <w:szCs w:val="22"/>
              </w:rPr>
              <w:tab/>
            </w:r>
            <w:r w:rsidR="00051053" w:rsidRPr="005B1667">
              <w:rPr>
                <w:rStyle w:val="Hiperhivatkozs"/>
                <w:noProof/>
              </w:rPr>
              <w:t>Alsó réteggel szemben támasztott követelmények részletezése</w:t>
            </w:r>
            <w:r w:rsidR="00051053">
              <w:rPr>
                <w:noProof/>
                <w:webHidden/>
              </w:rPr>
              <w:tab/>
            </w:r>
            <w:r w:rsidR="00051053">
              <w:rPr>
                <w:noProof/>
                <w:webHidden/>
              </w:rPr>
              <w:fldChar w:fldCharType="begin"/>
            </w:r>
            <w:r w:rsidR="00051053">
              <w:rPr>
                <w:noProof/>
                <w:webHidden/>
              </w:rPr>
              <w:instrText xml:space="preserve"> PAGEREF _Toc8302826 \h </w:instrText>
            </w:r>
            <w:r w:rsidR="00051053">
              <w:rPr>
                <w:noProof/>
                <w:webHidden/>
              </w:rPr>
            </w:r>
            <w:r w:rsidR="00051053">
              <w:rPr>
                <w:noProof/>
                <w:webHidden/>
              </w:rPr>
              <w:fldChar w:fldCharType="separate"/>
            </w:r>
            <w:r w:rsidR="00472214">
              <w:rPr>
                <w:noProof/>
                <w:webHidden/>
              </w:rPr>
              <w:t>14</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27" w:history="1">
            <w:r w:rsidR="00051053" w:rsidRPr="005B1667">
              <w:rPr>
                <w:rStyle w:val="Hiperhivatkozs"/>
                <w:noProof/>
              </w:rPr>
              <w:t>2.3</w:t>
            </w:r>
            <w:r w:rsidR="00051053">
              <w:rPr>
                <w:rFonts w:asciiTheme="minorHAnsi" w:hAnsiTheme="minorHAnsi" w:cstheme="minorBidi"/>
                <w:noProof/>
                <w:sz w:val="22"/>
                <w:szCs w:val="22"/>
              </w:rPr>
              <w:tab/>
            </w:r>
            <w:r w:rsidR="00051053" w:rsidRPr="005B1667">
              <w:rPr>
                <w:rStyle w:val="Hiperhivatkozs"/>
                <w:noProof/>
              </w:rPr>
              <w:t>Céleszközök követelményei</w:t>
            </w:r>
            <w:r w:rsidR="00051053">
              <w:rPr>
                <w:noProof/>
                <w:webHidden/>
              </w:rPr>
              <w:tab/>
            </w:r>
            <w:r w:rsidR="00051053">
              <w:rPr>
                <w:noProof/>
                <w:webHidden/>
              </w:rPr>
              <w:fldChar w:fldCharType="begin"/>
            </w:r>
            <w:r w:rsidR="00051053">
              <w:rPr>
                <w:noProof/>
                <w:webHidden/>
              </w:rPr>
              <w:instrText xml:space="preserve"> PAGEREF _Toc8302827 \h </w:instrText>
            </w:r>
            <w:r w:rsidR="00051053">
              <w:rPr>
                <w:noProof/>
                <w:webHidden/>
              </w:rPr>
            </w:r>
            <w:r w:rsidR="00051053">
              <w:rPr>
                <w:noProof/>
                <w:webHidden/>
              </w:rPr>
              <w:fldChar w:fldCharType="separate"/>
            </w:r>
            <w:r w:rsidR="00472214">
              <w:rPr>
                <w:noProof/>
                <w:webHidden/>
              </w:rPr>
              <w:t>15</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28" w:history="1">
            <w:r w:rsidR="00051053" w:rsidRPr="005B1667">
              <w:rPr>
                <w:rStyle w:val="Hiperhivatkozs"/>
                <w:noProof/>
              </w:rPr>
              <w:t>2.4</w:t>
            </w:r>
            <w:r w:rsidR="00051053">
              <w:rPr>
                <w:rFonts w:asciiTheme="minorHAnsi" w:hAnsiTheme="minorHAnsi" w:cstheme="minorBidi"/>
                <w:noProof/>
                <w:sz w:val="22"/>
                <w:szCs w:val="22"/>
              </w:rPr>
              <w:tab/>
            </w:r>
            <w:r w:rsidR="00051053" w:rsidRPr="005B1667">
              <w:rPr>
                <w:rStyle w:val="Hiperhivatkozs"/>
                <w:noProof/>
              </w:rPr>
              <w:t>Ismeretek összegzése és a busz rendszer kiválasztása</w:t>
            </w:r>
            <w:r w:rsidR="00051053">
              <w:rPr>
                <w:noProof/>
                <w:webHidden/>
              </w:rPr>
              <w:tab/>
            </w:r>
            <w:r w:rsidR="00051053">
              <w:rPr>
                <w:noProof/>
                <w:webHidden/>
              </w:rPr>
              <w:fldChar w:fldCharType="begin"/>
            </w:r>
            <w:r w:rsidR="00051053">
              <w:rPr>
                <w:noProof/>
                <w:webHidden/>
              </w:rPr>
              <w:instrText xml:space="preserve"> PAGEREF _Toc8302828 \h </w:instrText>
            </w:r>
            <w:r w:rsidR="00051053">
              <w:rPr>
                <w:noProof/>
                <w:webHidden/>
              </w:rPr>
            </w:r>
            <w:r w:rsidR="00051053">
              <w:rPr>
                <w:noProof/>
                <w:webHidden/>
              </w:rPr>
              <w:fldChar w:fldCharType="separate"/>
            </w:r>
            <w:r w:rsidR="00472214">
              <w:rPr>
                <w:noProof/>
                <w:webHidden/>
              </w:rPr>
              <w:t>16</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29" w:history="1">
            <w:r w:rsidR="00051053" w:rsidRPr="005B1667">
              <w:rPr>
                <w:rStyle w:val="Hiperhivatkozs"/>
                <w:noProof/>
              </w:rPr>
              <w:t>2.5</w:t>
            </w:r>
            <w:r w:rsidR="00051053">
              <w:rPr>
                <w:rFonts w:asciiTheme="minorHAnsi" w:hAnsiTheme="minorHAnsi" w:cstheme="minorBidi"/>
                <w:noProof/>
                <w:sz w:val="22"/>
                <w:szCs w:val="22"/>
              </w:rPr>
              <w:tab/>
            </w:r>
            <w:r w:rsidR="00051053" w:rsidRPr="005B1667">
              <w:rPr>
                <w:rStyle w:val="Hiperhivatkozs"/>
                <w:noProof/>
              </w:rPr>
              <w:t>Ismeretek újraértelmezése</w:t>
            </w:r>
            <w:r w:rsidR="00051053">
              <w:rPr>
                <w:noProof/>
                <w:webHidden/>
              </w:rPr>
              <w:tab/>
            </w:r>
            <w:r w:rsidR="00051053">
              <w:rPr>
                <w:noProof/>
                <w:webHidden/>
              </w:rPr>
              <w:fldChar w:fldCharType="begin"/>
            </w:r>
            <w:r w:rsidR="00051053">
              <w:rPr>
                <w:noProof/>
                <w:webHidden/>
              </w:rPr>
              <w:instrText xml:space="preserve"> PAGEREF _Toc8302829 \h </w:instrText>
            </w:r>
            <w:r w:rsidR="00051053">
              <w:rPr>
                <w:noProof/>
                <w:webHidden/>
              </w:rPr>
            </w:r>
            <w:r w:rsidR="00051053">
              <w:rPr>
                <w:noProof/>
                <w:webHidden/>
              </w:rPr>
              <w:fldChar w:fldCharType="separate"/>
            </w:r>
            <w:r w:rsidR="00472214">
              <w:rPr>
                <w:noProof/>
                <w:webHidden/>
              </w:rPr>
              <w:t>16</w:t>
            </w:r>
            <w:r w:rsidR="00051053">
              <w:rPr>
                <w:noProof/>
                <w:webHidden/>
              </w:rPr>
              <w:fldChar w:fldCharType="end"/>
            </w:r>
          </w:hyperlink>
        </w:p>
        <w:p w:rsidR="00051053" w:rsidRDefault="008D742D">
          <w:pPr>
            <w:pStyle w:val="TJ1"/>
            <w:tabs>
              <w:tab w:val="left" w:pos="1320"/>
              <w:tab w:val="right" w:leader="dot" w:pos="9061"/>
            </w:tabs>
            <w:rPr>
              <w:rFonts w:asciiTheme="minorHAnsi" w:hAnsiTheme="minorHAnsi" w:cstheme="minorBidi"/>
              <w:noProof/>
              <w:sz w:val="22"/>
              <w:szCs w:val="22"/>
            </w:rPr>
          </w:pPr>
          <w:hyperlink w:anchor="_Toc8302830" w:history="1">
            <w:r w:rsidR="00051053" w:rsidRPr="005B1667">
              <w:rPr>
                <w:rStyle w:val="Hiperhivatkozs"/>
                <w:noProof/>
              </w:rPr>
              <w:t>3</w:t>
            </w:r>
            <w:r w:rsidR="00051053">
              <w:rPr>
                <w:rFonts w:asciiTheme="minorHAnsi" w:hAnsiTheme="minorHAnsi" w:cstheme="minorBidi"/>
                <w:noProof/>
                <w:sz w:val="22"/>
                <w:szCs w:val="22"/>
              </w:rPr>
              <w:tab/>
            </w:r>
            <w:r w:rsidR="00051053" w:rsidRPr="005B1667">
              <w:rPr>
                <w:rStyle w:val="Hiperhivatkozs"/>
                <w:noProof/>
              </w:rPr>
              <w:t>Busz rendszer tervezése</w:t>
            </w:r>
            <w:r w:rsidR="00051053">
              <w:rPr>
                <w:noProof/>
                <w:webHidden/>
              </w:rPr>
              <w:tab/>
            </w:r>
            <w:r w:rsidR="00051053">
              <w:rPr>
                <w:noProof/>
                <w:webHidden/>
              </w:rPr>
              <w:fldChar w:fldCharType="begin"/>
            </w:r>
            <w:r w:rsidR="00051053">
              <w:rPr>
                <w:noProof/>
                <w:webHidden/>
              </w:rPr>
              <w:instrText xml:space="preserve"> PAGEREF _Toc8302830 \h </w:instrText>
            </w:r>
            <w:r w:rsidR="00051053">
              <w:rPr>
                <w:noProof/>
                <w:webHidden/>
              </w:rPr>
            </w:r>
            <w:r w:rsidR="00051053">
              <w:rPr>
                <w:noProof/>
                <w:webHidden/>
              </w:rPr>
              <w:fldChar w:fldCharType="separate"/>
            </w:r>
            <w:r w:rsidR="00472214">
              <w:rPr>
                <w:noProof/>
                <w:webHidden/>
              </w:rPr>
              <w:t>18</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31" w:history="1">
            <w:r w:rsidR="00051053" w:rsidRPr="005B1667">
              <w:rPr>
                <w:rStyle w:val="Hiperhivatkozs"/>
                <w:noProof/>
              </w:rPr>
              <w:t>3.1</w:t>
            </w:r>
            <w:r w:rsidR="00051053">
              <w:rPr>
                <w:rFonts w:asciiTheme="minorHAnsi" w:hAnsiTheme="minorHAnsi" w:cstheme="minorBidi"/>
                <w:noProof/>
                <w:sz w:val="22"/>
                <w:szCs w:val="22"/>
              </w:rPr>
              <w:tab/>
            </w:r>
            <w:r w:rsidR="00051053" w:rsidRPr="005B1667">
              <w:rPr>
                <w:rStyle w:val="Hiperhivatkozs"/>
                <w:noProof/>
              </w:rPr>
              <w:t>Fizikai réteg (OSI-1)</w:t>
            </w:r>
            <w:r w:rsidR="00051053">
              <w:rPr>
                <w:noProof/>
                <w:webHidden/>
              </w:rPr>
              <w:tab/>
            </w:r>
            <w:r w:rsidR="00051053">
              <w:rPr>
                <w:noProof/>
                <w:webHidden/>
              </w:rPr>
              <w:fldChar w:fldCharType="begin"/>
            </w:r>
            <w:r w:rsidR="00051053">
              <w:rPr>
                <w:noProof/>
                <w:webHidden/>
              </w:rPr>
              <w:instrText xml:space="preserve"> PAGEREF _Toc8302831 \h </w:instrText>
            </w:r>
            <w:r w:rsidR="00051053">
              <w:rPr>
                <w:noProof/>
                <w:webHidden/>
              </w:rPr>
            </w:r>
            <w:r w:rsidR="00051053">
              <w:rPr>
                <w:noProof/>
                <w:webHidden/>
              </w:rPr>
              <w:fldChar w:fldCharType="separate"/>
            </w:r>
            <w:r w:rsidR="00472214">
              <w:rPr>
                <w:noProof/>
                <w:webHidden/>
              </w:rPr>
              <w:t>18</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32" w:history="1">
            <w:r w:rsidR="00051053" w:rsidRPr="005B1667">
              <w:rPr>
                <w:rStyle w:val="Hiperhivatkozs"/>
                <w:noProof/>
              </w:rPr>
              <w:t>3.1.1</w:t>
            </w:r>
            <w:r w:rsidR="00051053">
              <w:rPr>
                <w:rFonts w:asciiTheme="minorHAnsi" w:hAnsiTheme="minorHAnsi" w:cstheme="minorBidi"/>
                <w:noProof/>
                <w:sz w:val="22"/>
                <w:szCs w:val="22"/>
              </w:rPr>
              <w:tab/>
            </w:r>
            <w:r w:rsidR="00051053" w:rsidRPr="005B1667">
              <w:rPr>
                <w:rStyle w:val="Hiperhivatkozs"/>
                <w:noProof/>
              </w:rPr>
              <w:t>Buszillesztő kerete</w:t>
            </w:r>
            <w:r w:rsidR="00051053">
              <w:rPr>
                <w:noProof/>
                <w:webHidden/>
              </w:rPr>
              <w:tab/>
            </w:r>
            <w:r w:rsidR="00051053">
              <w:rPr>
                <w:noProof/>
                <w:webHidden/>
              </w:rPr>
              <w:fldChar w:fldCharType="begin"/>
            </w:r>
            <w:r w:rsidR="00051053">
              <w:rPr>
                <w:noProof/>
                <w:webHidden/>
              </w:rPr>
              <w:instrText xml:space="preserve"> PAGEREF _Toc8302832 \h </w:instrText>
            </w:r>
            <w:r w:rsidR="00051053">
              <w:rPr>
                <w:noProof/>
                <w:webHidden/>
              </w:rPr>
            </w:r>
            <w:r w:rsidR="00051053">
              <w:rPr>
                <w:noProof/>
                <w:webHidden/>
              </w:rPr>
              <w:fldChar w:fldCharType="separate"/>
            </w:r>
            <w:r w:rsidR="00472214">
              <w:rPr>
                <w:noProof/>
                <w:webHidden/>
              </w:rPr>
              <w:t>18</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33" w:history="1">
            <w:r w:rsidR="00051053" w:rsidRPr="005B1667">
              <w:rPr>
                <w:rStyle w:val="Hiperhivatkozs"/>
                <w:noProof/>
              </w:rPr>
              <w:t>3.1.2</w:t>
            </w:r>
            <w:r w:rsidR="00051053">
              <w:rPr>
                <w:rFonts w:asciiTheme="minorHAnsi" w:hAnsiTheme="minorHAnsi" w:cstheme="minorBidi"/>
                <w:noProof/>
                <w:sz w:val="22"/>
                <w:szCs w:val="22"/>
              </w:rPr>
              <w:tab/>
            </w:r>
            <w:r w:rsidR="00051053" w:rsidRPr="005B1667">
              <w:rPr>
                <w:rStyle w:val="Hiperhivatkozs"/>
                <w:noProof/>
              </w:rPr>
              <w:t>Első, ohmos buszillesztő</w:t>
            </w:r>
            <w:r w:rsidR="00051053">
              <w:rPr>
                <w:noProof/>
                <w:webHidden/>
              </w:rPr>
              <w:tab/>
            </w:r>
            <w:r w:rsidR="00051053">
              <w:rPr>
                <w:noProof/>
                <w:webHidden/>
              </w:rPr>
              <w:fldChar w:fldCharType="begin"/>
            </w:r>
            <w:r w:rsidR="00051053">
              <w:rPr>
                <w:noProof/>
                <w:webHidden/>
              </w:rPr>
              <w:instrText xml:space="preserve"> PAGEREF _Toc8302833 \h </w:instrText>
            </w:r>
            <w:r w:rsidR="00051053">
              <w:rPr>
                <w:noProof/>
                <w:webHidden/>
              </w:rPr>
            </w:r>
            <w:r w:rsidR="00051053">
              <w:rPr>
                <w:noProof/>
                <w:webHidden/>
              </w:rPr>
              <w:fldChar w:fldCharType="separate"/>
            </w:r>
            <w:r w:rsidR="00472214">
              <w:rPr>
                <w:noProof/>
                <w:webHidden/>
              </w:rPr>
              <w:t>19</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34" w:history="1">
            <w:r w:rsidR="00051053" w:rsidRPr="005B1667">
              <w:rPr>
                <w:rStyle w:val="Hiperhivatkozs"/>
                <w:noProof/>
              </w:rPr>
              <w:t>3.1.3</w:t>
            </w:r>
            <w:r w:rsidR="00051053">
              <w:rPr>
                <w:rFonts w:asciiTheme="minorHAnsi" w:hAnsiTheme="minorHAnsi" w:cstheme="minorBidi"/>
                <w:noProof/>
                <w:sz w:val="22"/>
                <w:szCs w:val="22"/>
              </w:rPr>
              <w:tab/>
            </w:r>
            <w:r w:rsidR="00051053" w:rsidRPr="005B1667">
              <w:rPr>
                <w:rStyle w:val="Hiperhivatkozs"/>
                <w:noProof/>
              </w:rPr>
              <w:t>Második változat, MOSFET buszillesztő</w:t>
            </w:r>
            <w:r w:rsidR="00051053">
              <w:rPr>
                <w:noProof/>
                <w:webHidden/>
              </w:rPr>
              <w:tab/>
            </w:r>
            <w:r w:rsidR="00051053">
              <w:rPr>
                <w:noProof/>
                <w:webHidden/>
              </w:rPr>
              <w:fldChar w:fldCharType="begin"/>
            </w:r>
            <w:r w:rsidR="00051053">
              <w:rPr>
                <w:noProof/>
                <w:webHidden/>
              </w:rPr>
              <w:instrText xml:space="preserve"> PAGEREF _Toc8302834 \h </w:instrText>
            </w:r>
            <w:r w:rsidR="00051053">
              <w:rPr>
                <w:noProof/>
                <w:webHidden/>
              </w:rPr>
            </w:r>
            <w:r w:rsidR="00051053">
              <w:rPr>
                <w:noProof/>
                <w:webHidden/>
              </w:rPr>
              <w:fldChar w:fldCharType="separate"/>
            </w:r>
            <w:r w:rsidR="00472214">
              <w:rPr>
                <w:noProof/>
                <w:webHidden/>
              </w:rPr>
              <w:t>22</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35" w:history="1">
            <w:r w:rsidR="00051053" w:rsidRPr="005B1667">
              <w:rPr>
                <w:rStyle w:val="Hiperhivatkozs"/>
                <w:noProof/>
              </w:rPr>
              <w:t>3.1.4</w:t>
            </w:r>
            <w:r w:rsidR="00051053">
              <w:rPr>
                <w:rFonts w:asciiTheme="minorHAnsi" w:hAnsiTheme="minorHAnsi" w:cstheme="minorBidi"/>
                <w:noProof/>
                <w:sz w:val="22"/>
                <w:szCs w:val="22"/>
              </w:rPr>
              <w:tab/>
            </w:r>
            <w:r w:rsidR="00051053" w:rsidRPr="005B1667">
              <w:rPr>
                <w:rStyle w:val="Hiperhivatkozs"/>
                <w:noProof/>
              </w:rPr>
              <w:t>További fejlesztési lehetőségek</w:t>
            </w:r>
            <w:r w:rsidR="00051053">
              <w:rPr>
                <w:noProof/>
                <w:webHidden/>
              </w:rPr>
              <w:tab/>
            </w:r>
            <w:r w:rsidR="00051053">
              <w:rPr>
                <w:noProof/>
                <w:webHidden/>
              </w:rPr>
              <w:fldChar w:fldCharType="begin"/>
            </w:r>
            <w:r w:rsidR="00051053">
              <w:rPr>
                <w:noProof/>
                <w:webHidden/>
              </w:rPr>
              <w:instrText xml:space="preserve"> PAGEREF _Toc8302835 \h </w:instrText>
            </w:r>
            <w:r w:rsidR="00051053">
              <w:rPr>
                <w:noProof/>
                <w:webHidden/>
              </w:rPr>
            </w:r>
            <w:r w:rsidR="00051053">
              <w:rPr>
                <w:noProof/>
                <w:webHidden/>
              </w:rPr>
              <w:fldChar w:fldCharType="separate"/>
            </w:r>
            <w:r w:rsidR="00472214">
              <w:rPr>
                <w:noProof/>
                <w:webHidden/>
              </w:rPr>
              <w:t>23</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36" w:history="1">
            <w:r w:rsidR="00051053" w:rsidRPr="005B1667">
              <w:rPr>
                <w:rStyle w:val="Hiperhivatkozs"/>
                <w:noProof/>
              </w:rPr>
              <w:t>3.2</w:t>
            </w:r>
            <w:r w:rsidR="00051053">
              <w:rPr>
                <w:rFonts w:asciiTheme="minorHAnsi" w:hAnsiTheme="minorHAnsi" w:cstheme="minorBidi"/>
                <w:noProof/>
                <w:sz w:val="22"/>
                <w:szCs w:val="22"/>
              </w:rPr>
              <w:tab/>
            </w:r>
            <w:r w:rsidR="00051053" w:rsidRPr="005B1667">
              <w:rPr>
                <w:rStyle w:val="Hiperhivatkozs"/>
                <w:noProof/>
              </w:rPr>
              <w:t>Adatkapcsolati réteg (OSI-2)</w:t>
            </w:r>
            <w:r w:rsidR="00051053">
              <w:rPr>
                <w:noProof/>
                <w:webHidden/>
              </w:rPr>
              <w:tab/>
            </w:r>
            <w:r w:rsidR="00051053">
              <w:rPr>
                <w:noProof/>
                <w:webHidden/>
              </w:rPr>
              <w:fldChar w:fldCharType="begin"/>
            </w:r>
            <w:r w:rsidR="00051053">
              <w:rPr>
                <w:noProof/>
                <w:webHidden/>
              </w:rPr>
              <w:instrText xml:space="preserve"> PAGEREF _Toc8302836 \h </w:instrText>
            </w:r>
            <w:r w:rsidR="00051053">
              <w:rPr>
                <w:noProof/>
                <w:webHidden/>
              </w:rPr>
            </w:r>
            <w:r w:rsidR="00051053">
              <w:rPr>
                <w:noProof/>
                <w:webHidden/>
              </w:rPr>
              <w:fldChar w:fldCharType="separate"/>
            </w:r>
            <w:r w:rsidR="00472214">
              <w:rPr>
                <w:noProof/>
                <w:webHidden/>
              </w:rPr>
              <w:t>25</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37" w:history="1">
            <w:r w:rsidR="00051053" w:rsidRPr="005B1667">
              <w:rPr>
                <w:rStyle w:val="Hiperhivatkozs"/>
                <w:noProof/>
              </w:rPr>
              <w:t>3.2.1</w:t>
            </w:r>
            <w:r w:rsidR="00051053">
              <w:rPr>
                <w:rFonts w:asciiTheme="minorHAnsi" w:hAnsiTheme="minorHAnsi" w:cstheme="minorBidi"/>
                <w:noProof/>
                <w:sz w:val="22"/>
                <w:szCs w:val="22"/>
              </w:rPr>
              <w:tab/>
            </w:r>
            <w:r w:rsidR="00051053" w:rsidRPr="005B1667">
              <w:rPr>
                <w:rStyle w:val="Hiperhivatkozs"/>
                <w:noProof/>
              </w:rPr>
              <w:t>Csomagkeretezés</w:t>
            </w:r>
            <w:r w:rsidR="00051053">
              <w:rPr>
                <w:noProof/>
                <w:webHidden/>
              </w:rPr>
              <w:tab/>
            </w:r>
            <w:r w:rsidR="00051053">
              <w:rPr>
                <w:noProof/>
                <w:webHidden/>
              </w:rPr>
              <w:fldChar w:fldCharType="begin"/>
            </w:r>
            <w:r w:rsidR="00051053">
              <w:rPr>
                <w:noProof/>
                <w:webHidden/>
              </w:rPr>
              <w:instrText xml:space="preserve"> PAGEREF _Toc8302837 \h </w:instrText>
            </w:r>
            <w:r w:rsidR="00051053">
              <w:rPr>
                <w:noProof/>
                <w:webHidden/>
              </w:rPr>
            </w:r>
            <w:r w:rsidR="00051053">
              <w:rPr>
                <w:noProof/>
                <w:webHidden/>
              </w:rPr>
              <w:fldChar w:fldCharType="separate"/>
            </w:r>
            <w:r w:rsidR="00472214">
              <w:rPr>
                <w:noProof/>
                <w:webHidden/>
              </w:rPr>
              <w:t>25</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38" w:history="1">
            <w:r w:rsidR="00051053" w:rsidRPr="005B1667">
              <w:rPr>
                <w:rStyle w:val="Hiperhivatkozs"/>
                <w:noProof/>
              </w:rPr>
              <w:t>3.2.2</w:t>
            </w:r>
            <w:r w:rsidR="00051053">
              <w:rPr>
                <w:rFonts w:asciiTheme="minorHAnsi" w:hAnsiTheme="minorHAnsi" w:cstheme="minorBidi"/>
                <w:noProof/>
                <w:sz w:val="22"/>
                <w:szCs w:val="22"/>
              </w:rPr>
              <w:tab/>
            </w:r>
            <w:r w:rsidR="00051053" w:rsidRPr="005B1667">
              <w:rPr>
                <w:rStyle w:val="Hiperhivatkozs"/>
                <w:noProof/>
              </w:rPr>
              <w:t>Ütközéskezelés</w:t>
            </w:r>
            <w:r w:rsidR="00051053">
              <w:rPr>
                <w:noProof/>
                <w:webHidden/>
              </w:rPr>
              <w:tab/>
            </w:r>
            <w:r w:rsidR="00051053">
              <w:rPr>
                <w:noProof/>
                <w:webHidden/>
              </w:rPr>
              <w:fldChar w:fldCharType="begin"/>
            </w:r>
            <w:r w:rsidR="00051053">
              <w:rPr>
                <w:noProof/>
                <w:webHidden/>
              </w:rPr>
              <w:instrText xml:space="preserve"> PAGEREF _Toc8302838 \h </w:instrText>
            </w:r>
            <w:r w:rsidR="00051053">
              <w:rPr>
                <w:noProof/>
                <w:webHidden/>
              </w:rPr>
            </w:r>
            <w:r w:rsidR="00051053">
              <w:rPr>
                <w:noProof/>
                <w:webHidden/>
              </w:rPr>
              <w:fldChar w:fldCharType="separate"/>
            </w:r>
            <w:r w:rsidR="00472214">
              <w:rPr>
                <w:noProof/>
                <w:webHidden/>
              </w:rPr>
              <w:t>27</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39" w:history="1">
            <w:r w:rsidR="00051053" w:rsidRPr="005B1667">
              <w:rPr>
                <w:rStyle w:val="Hiperhivatkozs"/>
                <w:noProof/>
              </w:rPr>
              <w:t>3.2.3</w:t>
            </w:r>
            <w:r w:rsidR="00051053">
              <w:rPr>
                <w:rFonts w:asciiTheme="minorHAnsi" w:hAnsiTheme="minorHAnsi" w:cstheme="minorBidi"/>
                <w:noProof/>
                <w:sz w:val="22"/>
                <w:szCs w:val="22"/>
              </w:rPr>
              <w:tab/>
            </w:r>
            <w:r w:rsidR="00051053" w:rsidRPr="005B1667">
              <w:rPr>
                <w:rStyle w:val="Hiperhivatkozs"/>
                <w:noProof/>
              </w:rPr>
              <w:t>Egyszerűsített elárasztás elleni védelem</w:t>
            </w:r>
            <w:r w:rsidR="00051053">
              <w:rPr>
                <w:noProof/>
                <w:webHidden/>
              </w:rPr>
              <w:tab/>
            </w:r>
            <w:r w:rsidR="00051053">
              <w:rPr>
                <w:noProof/>
                <w:webHidden/>
              </w:rPr>
              <w:fldChar w:fldCharType="begin"/>
            </w:r>
            <w:r w:rsidR="00051053">
              <w:rPr>
                <w:noProof/>
                <w:webHidden/>
              </w:rPr>
              <w:instrText xml:space="preserve"> PAGEREF _Toc8302839 \h </w:instrText>
            </w:r>
            <w:r w:rsidR="00051053">
              <w:rPr>
                <w:noProof/>
                <w:webHidden/>
              </w:rPr>
            </w:r>
            <w:r w:rsidR="00051053">
              <w:rPr>
                <w:noProof/>
                <w:webHidden/>
              </w:rPr>
              <w:fldChar w:fldCharType="separate"/>
            </w:r>
            <w:r w:rsidR="00472214">
              <w:rPr>
                <w:noProof/>
                <w:webHidden/>
              </w:rPr>
              <w:t>29</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40" w:history="1">
            <w:r w:rsidR="00051053" w:rsidRPr="005B1667">
              <w:rPr>
                <w:rStyle w:val="Hiperhivatkozs"/>
                <w:noProof/>
              </w:rPr>
              <w:t>3.2.4</w:t>
            </w:r>
            <w:r w:rsidR="00051053">
              <w:rPr>
                <w:rFonts w:asciiTheme="minorHAnsi" w:hAnsiTheme="minorHAnsi" w:cstheme="minorBidi"/>
                <w:noProof/>
                <w:sz w:val="22"/>
                <w:szCs w:val="22"/>
              </w:rPr>
              <w:tab/>
            </w:r>
            <w:r w:rsidR="00051053" w:rsidRPr="005B1667">
              <w:rPr>
                <w:rStyle w:val="Hiperhivatkozs"/>
                <w:noProof/>
              </w:rPr>
              <w:t>Csomag sértetlenség vizsgálat</w:t>
            </w:r>
            <w:r w:rsidR="00051053">
              <w:rPr>
                <w:noProof/>
                <w:webHidden/>
              </w:rPr>
              <w:tab/>
            </w:r>
            <w:r w:rsidR="00051053">
              <w:rPr>
                <w:noProof/>
                <w:webHidden/>
              </w:rPr>
              <w:fldChar w:fldCharType="begin"/>
            </w:r>
            <w:r w:rsidR="00051053">
              <w:rPr>
                <w:noProof/>
                <w:webHidden/>
              </w:rPr>
              <w:instrText xml:space="preserve"> PAGEREF _Toc8302840 \h </w:instrText>
            </w:r>
            <w:r w:rsidR="00051053">
              <w:rPr>
                <w:noProof/>
                <w:webHidden/>
              </w:rPr>
            </w:r>
            <w:r w:rsidR="00051053">
              <w:rPr>
                <w:noProof/>
                <w:webHidden/>
              </w:rPr>
              <w:fldChar w:fldCharType="separate"/>
            </w:r>
            <w:r w:rsidR="00472214">
              <w:rPr>
                <w:noProof/>
                <w:webHidden/>
              </w:rPr>
              <w:t>29</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41" w:history="1">
            <w:r w:rsidR="00051053" w:rsidRPr="005B1667">
              <w:rPr>
                <w:rStyle w:val="Hiperhivatkozs"/>
                <w:noProof/>
              </w:rPr>
              <w:t>3.2.5</w:t>
            </w:r>
            <w:r w:rsidR="00051053">
              <w:rPr>
                <w:rFonts w:asciiTheme="minorHAnsi" w:hAnsiTheme="minorHAnsi" w:cstheme="minorBidi"/>
                <w:noProof/>
                <w:sz w:val="22"/>
                <w:szCs w:val="22"/>
              </w:rPr>
              <w:tab/>
            </w:r>
            <w:r w:rsidR="00051053" w:rsidRPr="005B1667">
              <w:rPr>
                <w:rStyle w:val="Hiperhivatkozs"/>
                <w:noProof/>
              </w:rPr>
              <w:t>További fejlesztési lehetőségek</w:t>
            </w:r>
            <w:r w:rsidR="00051053">
              <w:rPr>
                <w:noProof/>
                <w:webHidden/>
              </w:rPr>
              <w:tab/>
            </w:r>
            <w:r w:rsidR="00051053">
              <w:rPr>
                <w:noProof/>
                <w:webHidden/>
              </w:rPr>
              <w:fldChar w:fldCharType="begin"/>
            </w:r>
            <w:r w:rsidR="00051053">
              <w:rPr>
                <w:noProof/>
                <w:webHidden/>
              </w:rPr>
              <w:instrText xml:space="preserve"> PAGEREF _Toc8302841 \h </w:instrText>
            </w:r>
            <w:r w:rsidR="00051053">
              <w:rPr>
                <w:noProof/>
                <w:webHidden/>
              </w:rPr>
            </w:r>
            <w:r w:rsidR="00051053">
              <w:rPr>
                <w:noProof/>
                <w:webHidden/>
              </w:rPr>
              <w:fldChar w:fldCharType="separate"/>
            </w:r>
            <w:r w:rsidR="00472214">
              <w:rPr>
                <w:noProof/>
                <w:webHidden/>
              </w:rPr>
              <w:t>30</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42" w:history="1">
            <w:r w:rsidR="00051053" w:rsidRPr="005B1667">
              <w:rPr>
                <w:rStyle w:val="Hiperhivatkozs"/>
                <w:noProof/>
              </w:rPr>
              <w:t>3.3</w:t>
            </w:r>
            <w:r w:rsidR="00051053">
              <w:rPr>
                <w:rFonts w:asciiTheme="minorHAnsi" w:hAnsiTheme="minorHAnsi" w:cstheme="minorBidi"/>
                <w:noProof/>
                <w:sz w:val="22"/>
                <w:szCs w:val="22"/>
              </w:rPr>
              <w:tab/>
            </w:r>
            <w:r w:rsidR="00051053" w:rsidRPr="005B1667">
              <w:rPr>
                <w:rStyle w:val="Hiperhivatkozs"/>
                <w:noProof/>
              </w:rPr>
              <w:t>Hálózati réteg (OSI-3)</w:t>
            </w:r>
            <w:r w:rsidR="00051053">
              <w:rPr>
                <w:noProof/>
                <w:webHidden/>
              </w:rPr>
              <w:tab/>
            </w:r>
            <w:r w:rsidR="00051053">
              <w:rPr>
                <w:noProof/>
                <w:webHidden/>
              </w:rPr>
              <w:fldChar w:fldCharType="begin"/>
            </w:r>
            <w:r w:rsidR="00051053">
              <w:rPr>
                <w:noProof/>
                <w:webHidden/>
              </w:rPr>
              <w:instrText xml:space="preserve"> PAGEREF _Toc8302842 \h </w:instrText>
            </w:r>
            <w:r w:rsidR="00051053">
              <w:rPr>
                <w:noProof/>
                <w:webHidden/>
              </w:rPr>
            </w:r>
            <w:r w:rsidR="00051053">
              <w:rPr>
                <w:noProof/>
                <w:webHidden/>
              </w:rPr>
              <w:fldChar w:fldCharType="separate"/>
            </w:r>
            <w:r w:rsidR="00472214">
              <w:rPr>
                <w:noProof/>
                <w:webHidden/>
              </w:rPr>
              <w:t>30</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43" w:history="1">
            <w:r w:rsidR="00051053" w:rsidRPr="005B1667">
              <w:rPr>
                <w:rStyle w:val="Hiperhivatkozs"/>
                <w:noProof/>
              </w:rPr>
              <w:t>3.3.1</w:t>
            </w:r>
            <w:r w:rsidR="00051053">
              <w:rPr>
                <w:rFonts w:asciiTheme="minorHAnsi" w:hAnsiTheme="minorHAnsi" w:cstheme="minorBidi"/>
                <w:noProof/>
                <w:sz w:val="22"/>
                <w:szCs w:val="22"/>
              </w:rPr>
              <w:tab/>
            </w:r>
            <w:r w:rsidR="00051053" w:rsidRPr="005B1667">
              <w:rPr>
                <w:rStyle w:val="Hiperhivatkozs"/>
                <w:noProof/>
              </w:rPr>
              <w:t>Hálózati üzenetszórás és csoportok (broadcast)</w:t>
            </w:r>
            <w:r w:rsidR="00051053">
              <w:rPr>
                <w:noProof/>
                <w:webHidden/>
              </w:rPr>
              <w:tab/>
            </w:r>
            <w:r w:rsidR="00051053">
              <w:rPr>
                <w:noProof/>
                <w:webHidden/>
              </w:rPr>
              <w:fldChar w:fldCharType="begin"/>
            </w:r>
            <w:r w:rsidR="00051053">
              <w:rPr>
                <w:noProof/>
                <w:webHidden/>
              </w:rPr>
              <w:instrText xml:space="preserve"> PAGEREF _Toc8302843 \h </w:instrText>
            </w:r>
            <w:r w:rsidR="00051053">
              <w:rPr>
                <w:noProof/>
                <w:webHidden/>
              </w:rPr>
            </w:r>
            <w:r w:rsidR="00051053">
              <w:rPr>
                <w:noProof/>
                <w:webHidden/>
              </w:rPr>
              <w:fldChar w:fldCharType="separate"/>
            </w:r>
            <w:r w:rsidR="00472214">
              <w:rPr>
                <w:noProof/>
                <w:webHidden/>
              </w:rPr>
              <w:t>31</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44" w:history="1">
            <w:r w:rsidR="00051053" w:rsidRPr="005B1667">
              <w:rPr>
                <w:rStyle w:val="Hiperhivatkozs"/>
                <w:noProof/>
              </w:rPr>
              <w:t>3.3.2</w:t>
            </w:r>
            <w:r w:rsidR="00051053">
              <w:rPr>
                <w:rFonts w:asciiTheme="minorHAnsi" w:hAnsiTheme="minorHAnsi" w:cstheme="minorBidi"/>
                <w:noProof/>
                <w:sz w:val="22"/>
                <w:szCs w:val="22"/>
              </w:rPr>
              <w:tab/>
            </w:r>
            <w:r w:rsidR="00051053" w:rsidRPr="005B1667">
              <w:rPr>
                <w:rStyle w:val="Hiperhivatkozs"/>
                <w:noProof/>
              </w:rPr>
              <w:t>Hálózat címzési módszere</w:t>
            </w:r>
            <w:r w:rsidR="00051053">
              <w:rPr>
                <w:noProof/>
                <w:webHidden/>
              </w:rPr>
              <w:tab/>
            </w:r>
            <w:r w:rsidR="00051053">
              <w:rPr>
                <w:noProof/>
                <w:webHidden/>
              </w:rPr>
              <w:fldChar w:fldCharType="begin"/>
            </w:r>
            <w:r w:rsidR="00051053">
              <w:rPr>
                <w:noProof/>
                <w:webHidden/>
              </w:rPr>
              <w:instrText xml:space="preserve"> PAGEREF _Toc8302844 \h </w:instrText>
            </w:r>
            <w:r w:rsidR="00051053">
              <w:rPr>
                <w:noProof/>
                <w:webHidden/>
              </w:rPr>
            </w:r>
            <w:r w:rsidR="00051053">
              <w:rPr>
                <w:noProof/>
                <w:webHidden/>
              </w:rPr>
              <w:fldChar w:fldCharType="separate"/>
            </w:r>
            <w:r w:rsidR="00472214">
              <w:rPr>
                <w:noProof/>
                <w:webHidden/>
              </w:rPr>
              <w:t>31</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45" w:history="1">
            <w:r w:rsidR="00051053" w:rsidRPr="005B1667">
              <w:rPr>
                <w:rStyle w:val="Hiperhivatkozs"/>
                <w:noProof/>
              </w:rPr>
              <w:t>3.4</w:t>
            </w:r>
            <w:r w:rsidR="00051053">
              <w:rPr>
                <w:rFonts w:asciiTheme="minorHAnsi" w:hAnsiTheme="minorHAnsi" w:cstheme="minorBidi"/>
                <w:noProof/>
                <w:sz w:val="22"/>
                <w:szCs w:val="22"/>
              </w:rPr>
              <w:tab/>
            </w:r>
            <w:r w:rsidR="00051053" w:rsidRPr="005B1667">
              <w:rPr>
                <w:rStyle w:val="Hiperhivatkozs"/>
                <w:noProof/>
              </w:rPr>
              <w:t>További rétegek (OSI-4-7)</w:t>
            </w:r>
            <w:r w:rsidR="00051053">
              <w:rPr>
                <w:noProof/>
                <w:webHidden/>
              </w:rPr>
              <w:tab/>
            </w:r>
            <w:r w:rsidR="00051053">
              <w:rPr>
                <w:noProof/>
                <w:webHidden/>
              </w:rPr>
              <w:fldChar w:fldCharType="begin"/>
            </w:r>
            <w:r w:rsidR="00051053">
              <w:rPr>
                <w:noProof/>
                <w:webHidden/>
              </w:rPr>
              <w:instrText xml:space="preserve"> PAGEREF _Toc8302845 \h </w:instrText>
            </w:r>
            <w:r w:rsidR="00051053">
              <w:rPr>
                <w:noProof/>
                <w:webHidden/>
              </w:rPr>
            </w:r>
            <w:r w:rsidR="00051053">
              <w:rPr>
                <w:noProof/>
                <w:webHidden/>
              </w:rPr>
              <w:fldChar w:fldCharType="separate"/>
            </w:r>
            <w:r w:rsidR="00472214">
              <w:rPr>
                <w:noProof/>
                <w:webHidden/>
              </w:rPr>
              <w:t>34</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46" w:history="1">
            <w:r w:rsidR="00051053" w:rsidRPr="005B1667">
              <w:rPr>
                <w:rStyle w:val="Hiperhivatkozs"/>
                <w:noProof/>
              </w:rPr>
              <w:t>3.4.1</w:t>
            </w:r>
            <w:r w:rsidR="00051053">
              <w:rPr>
                <w:rFonts w:asciiTheme="minorHAnsi" w:hAnsiTheme="minorHAnsi" w:cstheme="minorBidi"/>
                <w:noProof/>
                <w:sz w:val="22"/>
                <w:szCs w:val="22"/>
              </w:rPr>
              <w:tab/>
            </w:r>
            <w:r w:rsidR="00051053" w:rsidRPr="005B1667">
              <w:rPr>
                <w:rStyle w:val="Hiperhivatkozs"/>
                <w:noProof/>
              </w:rPr>
              <w:t>Szállítási és viszony réteg</w:t>
            </w:r>
            <w:r w:rsidR="00051053">
              <w:rPr>
                <w:noProof/>
                <w:webHidden/>
              </w:rPr>
              <w:tab/>
            </w:r>
            <w:r w:rsidR="00051053">
              <w:rPr>
                <w:noProof/>
                <w:webHidden/>
              </w:rPr>
              <w:fldChar w:fldCharType="begin"/>
            </w:r>
            <w:r w:rsidR="00051053">
              <w:rPr>
                <w:noProof/>
                <w:webHidden/>
              </w:rPr>
              <w:instrText xml:space="preserve"> PAGEREF _Toc8302846 \h </w:instrText>
            </w:r>
            <w:r w:rsidR="00051053">
              <w:rPr>
                <w:noProof/>
                <w:webHidden/>
              </w:rPr>
            </w:r>
            <w:r w:rsidR="00051053">
              <w:rPr>
                <w:noProof/>
                <w:webHidden/>
              </w:rPr>
              <w:fldChar w:fldCharType="separate"/>
            </w:r>
            <w:r w:rsidR="00472214">
              <w:rPr>
                <w:noProof/>
                <w:webHidden/>
              </w:rPr>
              <w:t>34</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47" w:history="1">
            <w:r w:rsidR="00051053" w:rsidRPr="005B1667">
              <w:rPr>
                <w:rStyle w:val="Hiperhivatkozs"/>
                <w:noProof/>
              </w:rPr>
              <w:t>3.4.2</w:t>
            </w:r>
            <w:r w:rsidR="00051053">
              <w:rPr>
                <w:rFonts w:asciiTheme="minorHAnsi" w:hAnsiTheme="minorHAnsi" w:cstheme="minorBidi"/>
                <w:noProof/>
                <w:sz w:val="22"/>
                <w:szCs w:val="22"/>
              </w:rPr>
              <w:tab/>
            </w:r>
            <w:r w:rsidR="00051053" w:rsidRPr="005B1667">
              <w:rPr>
                <w:rStyle w:val="Hiperhivatkozs"/>
                <w:noProof/>
              </w:rPr>
              <w:t>Megjelenítési réteg (RPC)</w:t>
            </w:r>
            <w:r w:rsidR="00051053">
              <w:rPr>
                <w:noProof/>
                <w:webHidden/>
              </w:rPr>
              <w:tab/>
            </w:r>
            <w:r w:rsidR="00051053">
              <w:rPr>
                <w:noProof/>
                <w:webHidden/>
              </w:rPr>
              <w:fldChar w:fldCharType="begin"/>
            </w:r>
            <w:r w:rsidR="00051053">
              <w:rPr>
                <w:noProof/>
                <w:webHidden/>
              </w:rPr>
              <w:instrText xml:space="preserve"> PAGEREF _Toc8302847 \h </w:instrText>
            </w:r>
            <w:r w:rsidR="00051053">
              <w:rPr>
                <w:noProof/>
                <w:webHidden/>
              </w:rPr>
            </w:r>
            <w:r w:rsidR="00051053">
              <w:rPr>
                <w:noProof/>
                <w:webHidden/>
              </w:rPr>
              <w:fldChar w:fldCharType="separate"/>
            </w:r>
            <w:r w:rsidR="00472214">
              <w:rPr>
                <w:noProof/>
                <w:webHidden/>
              </w:rPr>
              <w:t>35</w:t>
            </w:r>
            <w:r w:rsidR="00051053">
              <w:rPr>
                <w:noProof/>
                <w:webHidden/>
              </w:rPr>
              <w:fldChar w:fldCharType="end"/>
            </w:r>
          </w:hyperlink>
        </w:p>
        <w:p w:rsidR="00051053" w:rsidRDefault="008D742D">
          <w:pPr>
            <w:pStyle w:val="TJ1"/>
            <w:tabs>
              <w:tab w:val="left" w:pos="1320"/>
              <w:tab w:val="right" w:leader="dot" w:pos="9061"/>
            </w:tabs>
            <w:rPr>
              <w:rFonts w:asciiTheme="minorHAnsi" w:hAnsiTheme="minorHAnsi" w:cstheme="minorBidi"/>
              <w:noProof/>
              <w:sz w:val="22"/>
              <w:szCs w:val="22"/>
            </w:rPr>
          </w:pPr>
          <w:hyperlink w:anchor="_Toc8302848" w:history="1">
            <w:r w:rsidR="00051053" w:rsidRPr="005B1667">
              <w:rPr>
                <w:rStyle w:val="Hiperhivatkozs"/>
                <w:noProof/>
              </w:rPr>
              <w:t>4</w:t>
            </w:r>
            <w:r w:rsidR="00051053">
              <w:rPr>
                <w:rFonts w:asciiTheme="minorHAnsi" w:hAnsiTheme="minorHAnsi" w:cstheme="minorBidi"/>
                <w:noProof/>
                <w:sz w:val="22"/>
                <w:szCs w:val="22"/>
              </w:rPr>
              <w:tab/>
            </w:r>
            <w:r w:rsidR="00051053" w:rsidRPr="005B1667">
              <w:rPr>
                <w:rStyle w:val="Hiperhivatkozs"/>
                <w:noProof/>
              </w:rPr>
              <w:t>Infrastruktúra tervezése</w:t>
            </w:r>
            <w:r w:rsidR="00051053">
              <w:rPr>
                <w:noProof/>
                <w:webHidden/>
              </w:rPr>
              <w:tab/>
            </w:r>
            <w:r w:rsidR="00051053">
              <w:rPr>
                <w:noProof/>
                <w:webHidden/>
              </w:rPr>
              <w:fldChar w:fldCharType="begin"/>
            </w:r>
            <w:r w:rsidR="00051053">
              <w:rPr>
                <w:noProof/>
                <w:webHidden/>
              </w:rPr>
              <w:instrText xml:space="preserve"> PAGEREF _Toc8302848 \h </w:instrText>
            </w:r>
            <w:r w:rsidR="00051053">
              <w:rPr>
                <w:noProof/>
                <w:webHidden/>
              </w:rPr>
            </w:r>
            <w:r w:rsidR="00051053">
              <w:rPr>
                <w:noProof/>
                <w:webHidden/>
              </w:rPr>
              <w:fldChar w:fldCharType="separate"/>
            </w:r>
            <w:r w:rsidR="00472214">
              <w:rPr>
                <w:noProof/>
                <w:webHidden/>
              </w:rPr>
              <w:t>38</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49" w:history="1">
            <w:r w:rsidR="00051053" w:rsidRPr="005B1667">
              <w:rPr>
                <w:rStyle w:val="Hiperhivatkozs"/>
                <w:noProof/>
              </w:rPr>
              <w:t>4.1</w:t>
            </w:r>
            <w:r w:rsidR="00051053">
              <w:rPr>
                <w:rFonts w:asciiTheme="minorHAnsi" w:hAnsiTheme="minorHAnsi" w:cstheme="minorBidi"/>
                <w:noProof/>
                <w:sz w:val="22"/>
                <w:szCs w:val="22"/>
              </w:rPr>
              <w:tab/>
            </w:r>
            <w:r w:rsidR="00051053" w:rsidRPr="005B1667">
              <w:rPr>
                <w:rStyle w:val="Hiperhivatkozs"/>
                <w:noProof/>
              </w:rPr>
              <w:t>A mikrovezérlőn megvalósított szolgáltatások</w:t>
            </w:r>
            <w:r w:rsidR="00051053">
              <w:rPr>
                <w:noProof/>
                <w:webHidden/>
              </w:rPr>
              <w:tab/>
            </w:r>
            <w:r w:rsidR="00051053">
              <w:rPr>
                <w:noProof/>
                <w:webHidden/>
              </w:rPr>
              <w:fldChar w:fldCharType="begin"/>
            </w:r>
            <w:r w:rsidR="00051053">
              <w:rPr>
                <w:noProof/>
                <w:webHidden/>
              </w:rPr>
              <w:instrText xml:space="preserve"> PAGEREF _Toc8302849 \h </w:instrText>
            </w:r>
            <w:r w:rsidR="00051053">
              <w:rPr>
                <w:noProof/>
                <w:webHidden/>
              </w:rPr>
            </w:r>
            <w:r w:rsidR="00051053">
              <w:rPr>
                <w:noProof/>
                <w:webHidden/>
              </w:rPr>
              <w:fldChar w:fldCharType="separate"/>
            </w:r>
            <w:r w:rsidR="00472214">
              <w:rPr>
                <w:noProof/>
                <w:webHidden/>
              </w:rPr>
              <w:t>38</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50" w:history="1">
            <w:r w:rsidR="00051053" w:rsidRPr="005B1667">
              <w:rPr>
                <w:rStyle w:val="Hiperhivatkozs"/>
                <w:noProof/>
              </w:rPr>
              <w:t>4.1.1</w:t>
            </w:r>
            <w:r w:rsidR="00051053">
              <w:rPr>
                <w:rFonts w:asciiTheme="minorHAnsi" w:hAnsiTheme="minorHAnsi" w:cstheme="minorBidi"/>
                <w:noProof/>
                <w:sz w:val="22"/>
                <w:szCs w:val="22"/>
              </w:rPr>
              <w:tab/>
            </w:r>
            <w:r w:rsidR="00051053" w:rsidRPr="005B1667">
              <w:rPr>
                <w:rStyle w:val="Hiperhivatkozs"/>
                <w:noProof/>
              </w:rPr>
              <w:t>Felhasználói funkciók névtere</w:t>
            </w:r>
            <w:r w:rsidR="00051053">
              <w:rPr>
                <w:noProof/>
                <w:webHidden/>
              </w:rPr>
              <w:tab/>
            </w:r>
            <w:r w:rsidR="00051053">
              <w:rPr>
                <w:noProof/>
                <w:webHidden/>
              </w:rPr>
              <w:fldChar w:fldCharType="begin"/>
            </w:r>
            <w:r w:rsidR="00051053">
              <w:rPr>
                <w:noProof/>
                <w:webHidden/>
              </w:rPr>
              <w:instrText xml:space="preserve"> PAGEREF _Toc8302850 \h </w:instrText>
            </w:r>
            <w:r w:rsidR="00051053">
              <w:rPr>
                <w:noProof/>
                <w:webHidden/>
              </w:rPr>
            </w:r>
            <w:r w:rsidR="00051053">
              <w:rPr>
                <w:noProof/>
                <w:webHidden/>
              </w:rPr>
              <w:fldChar w:fldCharType="separate"/>
            </w:r>
            <w:r w:rsidR="00472214">
              <w:rPr>
                <w:noProof/>
                <w:webHidden/>
              </w:rPr>
              <w:t>41</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51" w:history="1">
            <w:r w:rsidR="00051053" w:rsidRPr="005B1667">
              <w:rPr>
                <w:rStyle w:val="Hiperhivatkozs"/>
                <w:noProof/>
              </w:rPr>
              <w:t>4.2</w:t>
            </w:r>
            <w:r w:rsidR="00051053">
              <w:rPr>
                <w:rFonts w:asciiTheme="minorHAnsi" w:hAnsiTheme="minorHAnsi" w:cstheme="minorBidi"/>
                <w:noProof/>
                <w:sz w:val="22"/>
                <w:szCs w:val="22"/>
              </w:rPr>
              <w:tab/>
            </w:r>
            <w:r w:rsidR="00051053" w:rsidRPr="005B1667">
              <w:rPr>
                <w:rStyle w:val="Hiperhivatkozs"/>
                <w:noProof/>
              </w:rPr>
              <w:t>Számítógép csatolása a buszrendszerbe</w:t>
            </w:r>
            <w:r w:rsidR="00051053">
              <w:rPr>
                <w:noProof/>
                <w:webHidden/>
              </w:rPr>
              <w:tab/>
            </w:r>
            <w:r w:rsidR="00051053">
              <w:rPr>
                <w:noProof/>
                <w:webHidden/>
              </w:rPr>
              <w:fldChar w:fldCharType="begin"/>
            </w:r>
            <w:r w:rsidR="00051053">
              <w:rPr>
                <w:noProof/>
                <w:webHidden/>
              </w:rPr>
              <w:instrText xml:space="preserve"> PAGEREF _Toc8302851 \h </w:instrText>
            </w:r>
            <w:r w:rsidR="00051053">
              <w:rPr>
                <w:noProof/>
                <w:webHidden/>
              </w:rPr>
            </w:r>
            <w:r w:rsidR="00051053">
              <w:rPr>
                <w:noProof/>
                <w:webHidden/>
              </w:rPr>
              <w:fldChar w:fldCharType="separate"/>
            </w:r>
            <w:r w:rsidR="00472214">
              <w:rPr>
                <w:noProof/>
                <w:webHidden/>
              </w:rPr>
              <w:t>43</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52" w:history="1">
            <w:r w:rsidR="00051053" w:rsidRPr="005B1667">
              <w:rPr>
                <w:rStyle w:val="Hiperhivatkozs"/>
                <w:noProof/>
              </w:rPr>
              <w:t>4.2.1</w:t>
            </w:r>
            <w:r w:rsidR="00051053">
              <w:rPr>
                <w:rFonts w:asciiTheme="minorHAnsi" w:hAnsiTheme="minorHAnsi" w:cstheme="minorBidi"/>
                <w:noProof/>
                <w:sz w:val="22"/>
                <w:szCs w:val="22"/>
              </w:rPr>
              <w:tab/>
            </w:r>
            <w:r w:rsidR="00051053" w:rsidRPr="005B1667">
              <w:rPr>
                <w:rStyle w:val="Hiperhivatkozs"/>
                <w:noProof/>
              </w:rPr>
              <w:t>Számítógép buszcsatoló</w:t>
            </w:r>
            <w:r w:rsidR="00051053">
              <w:rPr>
                <w:noProof/>
                <w:webHidden/>
              </w:rPr>
              <w:tab/>
            </w:r>
            <w:r w:rsidR="00051053">
              <w:rPr>
                <w:noProof/>
                <w:webHidden/>
              </w:rPr>
              <w:fldChar w:fldCharType="begin"/>
            </w:r>
            <w:r w:rsidR="00051053">
              <w:rPr>
                <w:noProof/>
                <w:webHidden/>
              </w:rPr>
              <w:instrText xml:space="preserve"> PAGEREF _Toc8302852 \h </w:instrText>
            </w:r>
            <w:r w:rsidR="00051053">
              <w:rPr>
                <w:noProof/>
                <w:webHidden/>
              </w:rPr>
            </w:r>
            <w:r w:rsidR="00051053">
              <w:rPr>
                <w:noProof/>
                <w:webHidden/>
              </w:rPr>
              <w:fldChar w:fldCharType="separate"/>
            </w:r>
            <w:r w:rsidR="00472214">
              <w:rPr>
                <w:noProof/>
                <w:webHidden/>
              </w:rPr>
              <w:t>44</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53" w:history="1">
            <w:r w:rsidR="00051053" w:rsidRPr="005B1667">
              <w:rPr>
                <w:rStyle w:val="Hiperhivatkozs"/>
                <w:noProof/>
              </w:rPr>
              <w:t>4.2.2</w:t>
            </w:r>
            <w:r w:rsidR="00051053">
              <w:rPr>
                <w:rFonts w:asciiTheme="minorHAnsi" w:hAnsiTheme="minorHAnsi" w:cstheme="minorBidi"/>
                <w:noProof/>
                <w:sz w:val="22"/>
                <w:szCs w:val="22"/>
              </w:rPr>
              <w:tab/>
            </w:r>
            <w:r w:rsidR="00051053" w:rsidRPr="005B1667">
              <w:rPr>
                <w:rStyle w:val="Hiperhivatkozs"/>
                <w:noProof/>
              </w:rPr>
              <w:t>RPC szerver</w:t>
            </w:r>
            <w:r w:rsidR="00051053">
              <w:rPr>
                <w:noProof/>
                <w:webHidden/>
              </w:rPr>
              <w:tab/>
            </w:r>
            <w:r w:rsidR="00051053">
              <w:rPr>
                <w:noProof/>
                <w:webHidden/>
              </w:rPr>
              <w:fldChar w:fldCharType="begin"/>
            </w:r>
            <w:r w:rsidR="00051053">
              <w:rPr>
                <w:noProof/>
                <w:webHidden/>
              </w:rPr>
              <w:instrText xml:space="preserve"> PAGEREF _Toc8302853 \h </w:instrText>
            </w:r>
            <w:r w:rsidR="00051053">
              <w:rPr>
                <w:noProof/>
                <w:webHidden/>
              </w:rPr>
            </w:r>
            <w:r w:rsidR="00051053">
              <w:rPr>
                <w:noProof/>
                <w:webHidden/>
              </w:rPr>
              <w:fldChar w:fldCharType="separate"/>
            </w:r>
            <w:r w:rsidR="00472214">
              <w:rPr>
                <w:noProof/>
                <w:webHidden/>
              </w:rPr>
              <w:t>46</w:t>
            </w:r>
            <w:r w:rsidR="00051053">
              <w:rPr>
                <w:noProof/>
                <w:webHidden/>
              </w:rPr>
              <w:fldChar w:fldCharType="end"/>
            </w:r>
          </w:hyperlink>
        </w:p>
        <w:p w:rsidR="00051053" w:rsidRDefault="008D742D">
          <w:pPr>
            <w:pStyle w:val="TJ2"/>
            <w:tabs>
              <w:tab w:val="left" w:pos="1760"/>
              <w:tab w:val="right" w:leader="dot" w:pos="9061"/>
            </w:tabs>
            <w:rPr>
              <w:rFonts w:asciiTheme="minorHAnsi" w:hAnsiTheme="minorHAnsi" w:cstheme="minorBidi"/>
              <w:noProof/>
              <w:sz w:val="22"/>
              <w:szCs w:val="22"/>
            </w:rPr>
          </w:pPr>
          <w:hyperlink w:anchor="_Toc8302854" w:history="1">
            <w:r w:rsidR="00051053" w:rsidRPr="005B1667">
              <w:rPr>
                <w:rStyle w:val="Hiperhivatkozs"/>
                <w:noProof/>
              </w:rPr>
              <w:t>4.3</w:t>
            </w:r>
            <w:r w:rsidR="00051053">
              <w:rPr>
                <w:rFonts w:asciiTheme="minorHAnsi" w:hAnsiTheme="minorHAnsi" w:cstheme="minorBidi"/>
                <w:noProof/>
                <w:sz w:val="22"/>
                <w:szCs w:val="22"/>
              </w:rPr>
              <w:tab/>
            </w:r>
            <w:r w:rsidR="00051053" w:rsidRPr="005B1667">
              <w:rPr>
                <w:rStyle w:val="Hiperhivatkozs"/>
                <w:noProof/>
              </w:rPr>
              <w:t>CLI eszköztár</w:t>
            </w:r>
            <w:r w:rsidR="00051053">
              <w:rPr>
                <w:noProof/>
                <w:webHidden/>
              </w:rPr>
              <w:tab/>
            </w:r>
            <w:r w:rsidR="00051053">
              <w:rPr>
                <w:noProof/>
                <w:webHidden/>
              </w:rPr>
              <w:fldChar w:fldCharType="begin"/>
            </w:r>
            <w:r w:rsidR="00051053">
              <w:rPr>
                <w:noProof/>
                <w:webHidden/>
              </w:rPr>
              <w:instrText xml:space="preserve"> PAGEREF _Toc8302854 \h </w:instrText>
            </w:r>
            <w:r w:rsidR="00051053">
              <w:rPr>
                <w:noProof/>
                <w:webHidden/>
              </w:rPr>
            </w:r>
            <w:r w:rsidR="00051053">
              <w:rPr>
                <w:noProof/>
                <w:webHidden/>
              </w:rPr>
              <w:fldChar w:fldCharType="separate"/>
            </w:r>
            <w:r w:rsidR="00472214">
              <w:rPr>
                <w:noProof/>
                <w:webHidden/>
              </w:rPr>
              <w:t>48</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55" w:history="1">
            <w:r w:rsidR="00051053" w:rsidRPr="005B1667">
              <w:rPr>
                <w:rStyle w:val="Hiperhivatkozs"/>
                <w:noProof/>
              </w:rPr>
              <w:t>4.3.1</w:t>
            </w:r>
            <w:r w:rsidR="00051053">
              <w:rPr>
                <w:rFonts w:asciiTheme="minorHAnsi" w:hAnsiTheme="minorHAnsi" w:cstheme="minorBidi"/>
                <w:noProof/>
                <w:sz w:val="22"/>
                <w:szCs w:val="22"/>
              </w:rPr>
              <w:tab/>
            </w:r>
            <w:r w:rsidR="00051053" w:rsidRPr="005B1667">
              <w:rPr>
                <w:rStyle w:val="Hiperhivatkozs"/>
                <w:noProof/>
              </w:rPr>
              <w:t>CLI konzol</w:t>
            </w:r>
            <w:r w:rsidR="00051053">
              <w:rPr>
                <w:noProof/>
                <w:webHidden/>
              </w:rPr>
              <w:tab/>
            </w:r>
            <w:r w:rsidR="00051053">
              <w:rPr>
                <w:noProof/>
                <w:webHidden/>
              </w:rPr>
              <w:fldChar w:fldCharType="begin"/>
            </w:r>
            <w:r w:rsidR="00051053">
              <w:rPr>
                <w:noProof/>
                <w:webHidden/>
              </w:rPr>
              <w:instrText xml:space="preserve"> PAGEREF _Toc8302855 \h </w:instrText>
            </w:r>
            <w:r w:rsidR="00051053">
              <w:rPr>
                <w:noProof/>
                <w:webHidden/>
              </w:rPr>
            </w:r>
            <w:r w:rsidR="00051053">
              <w:rPr>
                <w:noProof/>
                <w:webHidden/>
              </w:rPr>
              <w:fldChar w:fldCharType="separate"/>
            </w:r>
            <w:r w:rsidR="00472214">
              <w:rPr>
                <w:noProof/>
                <w:webHidden/>
              </w:rPr>
              <w:t>49</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56" w:history="1">
            <w:r w:rsidR="00051053" w:rsidRPr="005B1667">
              <w:rPr>
                <w:rStyle w:val="Hiperhivatkozs"/>
                <w:noProof/>
              </w:rPr>
              <w:t>4.3.2</w:t>
            </w:r>
            <w:r w:rsidR="00051053">
              <w:rPr>
                <w:rFonts w:asciiTheme="minorHAnsi" w:hAnsiTheme="minorHAnsi" w:cstheme="minorBidi"/>
                <w:noProof/>
                <w:sz w:val="22"/>
                <w:szCs w:val="22"/>
              </w:rPr>
              <w:tab/>
            </w:r>
            <w:r w:rsidR="00051053" w:rsidRPr="005B1667">
              <w:rPr>
                <w:rStyle w:val="Hiperhivatkozs"/>
                <w:noProof/>
              </w:rPr>
              <w:t>CLI ping</w:t>
            </w:r>
            <w:r w:rsidR="00051053">
              <w:rPr>
                <w:noProof/>
                <w:webHidden/>
              </w:rPr>
              <w:tab/>
            </w:r>
            <w:r w:rsidR="00051053">
              <w:rPr>
                <w:noProof/>
                <w:webHidden/>
              </w:rPr>
              <w:fldChar w:fldCharType="begin"/>
            </w:r>
            <w:r w:rsidR="00051053">
              <w:rPr>
                <w:noProof/>
                <w:webHidden/>
              </w:rPr>
              <w:instrText xml:space="preserve"> PAGEREF _Toc8302856 \h </w:instrText>
            </w:r>
            <w:r w:rsidR="00051053">
              <w:rPr>
                <w:noProof/>
                <w:webHidden/>
              </w:rPr>
            </w:r>
            <w:r w:rsidR="00051053">
              <w:rPr>
                <w:noProof/>
                <w:webHidden/>
              </w:rPr>
              <w:fldChar w:fldCharType="separate"/>
            </w:r>
            <w:r w:rsidR="00472214">
              <w:rPr>
                <w:noProof/>
                <w:webHidden/>
              </w:rPr>
              <w:t>50</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57" w:history="1">
            <w:r w:rsidR="00051053" w:rsidRPr="005B1667">
              <w:rPr>
                <w:rStyle w:val="Hiperhivatkozs"/>
                <w:noProof/>
              </w:rPr>
              <w:t>4.3.3</w:t>
            </w:r>
            <w:r w:rsidR="00051053">
              <w:rPr>
                <w:rFonts w:asciiTheme="minorHAnsi" w:hAnsiTheme="minorHAnsi" w:cstheme="minorBidi"/>
                <w:noProof/>
                <w:sz w:val="22"/>
                <w:szCs w:val="22"/>
              </w:rPr>
              <w:tab/>
            </w:r>
            <w:r w:rsidR="00051053" w:rsidRPr="005B1667">
              <w:rPr>
                <w:rStyle w:val="Hiperhivatkozs"/>
                <w:noProof/>
              </w:rPr>
              <w:t>CLI csomagveszteség mérés - packetloss</w:t>
            </w:r>
            <w:r w:rsidR="00051053">
              <w:rPr>
                <w:noProof/>
                <w:webHidden/>
              </w:rPr>
              <w:tab/>
            </w:r>
            <w:r w:rsidR="00051053">
              <w:rPr>
                <w:noProof/>
                <w:webHidden/>
              </w:rPr>
              <w:fldChar w:fldCharType="begin"/>
            </w:r>
            <w:r w:rsidR="00051053">
              <w:rPr>
                <w:noProof/>
                <w:webHidden/>
              </w:rPr>
              <w:instrText xml:space="preserve"> PAGEREF _Toc8302857 \h </w:instrText>
            </w:r>
            <w:r w:rsidR="00051053">
              <w:rPr>
                <w:noProof/>
                <w:webHidden/>
              </w:rPr>
            </w:r>
            <w:r w:rsidR="00051053">
              <w:rPr>
                <w:noProof/>
                <w:webHidden/>
              </w:rPr>
              <w:fldChar w:fldCharType="separate"/>
            </w:r>
            <w:r w:rsidR="00472214">
              <w:rPr>
                <w:noProof/>
                <w:webHidden/>
              </w:rPr>
              <w:t>51</w:t>
            </w:r>
            <w:r w:rsidR="00051053">
              <w:rPr>
                <w:noProof/>
                <w:webHidden/>
              </w:rPr>
              <w:fldChar w:fldCharType="end"/>
            </w:r>
          </w:hyperlink>
        </w:p>
        <w:p w:rsidR="00051053" w:rsidRDefault="008D742D">
          <w:pPr>
            <w:pStyle w:val="TJ3"/>
            <w:tabs>
              <w:tab w:val="left" w:pos="1991"/>
              <w:tab w:val="right" w:leader="dot" w:pos="9061"/>
            </w:tabs>
            <w:rPr>
              <w:rFonts w:asciiTheme="minorHAnsi" w:hAnsiTheme="minorHAnsi" w:cstheme="minorBidi"/>
              <w:noProof/>
              <w:sz w:val="22"/>
              <w:szCs w:val="22"/>
            </w:rPr>
          </w:pPr>
          <w:hyperlink w:anchor="_Toc8302858" w:history="1">
            <w:r w:rsidR="00051053" w:rsidRPr="005B1667">
              <w:rPr>
                <w:rStyle w:val="Hiperhivatkozs"/>
                <w:noProof/>
                <w:lang w:eastAsia="en-US"/>
              </w:rPr>
              <w:t>4.3.4</w:t>
            </w:r>
            <w:r w:rsidR="00051053">
              <w:rPr>
                <w:rFonts w:asciiTheme="minorHAnsi" w:hAnsiTheme="minorHAnsi" w:cstheme="minorBidi"/>
                <w:noProof/>
                <w:sz w:val="22"/>
                <w:szCs w:val="22"/>
              </w:rPr>
              <w:tab/>
            </w:r>
            <w:r w:rsidR="00051053" w:rsidRPr="005B1667">
              <w:rPr>
                <w:rStyle w:val="Hiperhivatkozs"/>
                <w:noProof/>
                <w:lang w:eastAsia="en-US"/>
              </w:rPr>
              <w:t>CLI ütközéses csomagveszteség mérés – collisionPacketloss</w:t>
            </w:r>
            <w:r w:rsidR="00051053">
              <w:rPr>
                <w:noProof/>
                <w:webHidden/>
              </w:rPr>
              <w:tab/>
            </w:r>
            <w:r w:rsidR="00051053">
              <w:rPr>
                <w:noProof/>
                <w:webHidden/>
              </w:rPr>
              <w:fldChar w:fldCharType="begin"/>
            </w:r>
            <w:r w:rsidR="00051053">
              <w:rPr>
                <w:noProof/>
                <w:webHidden/>
              </w:rPr>
              <w:instrText xml:space="preserve"> PAGEREF _Toc8302858 \h </w:instrText>
            </w:r>
            <w:r w:rsidR="00051053">
              <w:rPr>
                <w:noProof/>
                <w:webHidden/>
              </w:rPr>
            </w:r>
            <w:r w:rsidR="00051053">
              <w:rPr>
                <w:noProof/>
                <w:webHidden/>
              </w:rPr>
              <w:fldChar w:fldCharType="separate"/>
            </w:r>
            <w:r w:rsidR="00472214">
              <w:rPr>
                <w:noProof/>
                <w:webHidden/>
              </w:rPr>
              <w:t>52</w:t>
            </w:r>
            <w:r w:rsidR="00051053">
              <w:rPr>
                <w:noProof/>
                <w:webHidden/>
              </w:rPr>
              <w:fldChar w:fldCharType="end"/>
            </w:r>
          </w:hyperlink>
        </w:p>
        <w:p w:rsidR="00051053" w:rsidRDefault="008D742D">
          <w:pPr>
            <w:pStyle w:val="TJ1"/>
            <w:tabs>
              <w:tab w:val="left" w:pos="1320"/>
              <w:tab w:val="right" w:leader="dot" w:pos="9061"/>
            </w:tabs>
            <w:rPr>
              <w:rFonts w:asciiTheme="minorHAnsi" w:hAnsiTheme="minorHAnsi" w:cstheme="minorBidi"/>
              <w:noProof/>
              <w:sz w:val="22"/>
              <w:szCs w:val="22"/>
            </w:rPr>
          </w:pPr>
          <w:hyperlink w:anchor="_Toc8302859" w:history="1">
            <w:r w:rsidR="00051053" w:rsidRPr="005B1667">
              <w:rPr>
                <w:rStyle w:val="Hiperhivatkozs"/>
                <w:noProof/>
              </w:rPr>
              <w:t>5</w:t>
            </w:r>
            <w:r w:rsidR="00051053">
              <w:rPr>
                <w:rFonts w:asciiTheme="minorHAnsi" w:hAnsiTheme="minorHAnsi" w:cstheme="minorBidi"/>
                <w:noProof/>
                <w:sz w:val="22"/>
                <w:szCs w:val="22"/>
              </w:rPr>
              <w:tab/>
            </w:r>
            <w:r w:rsidR="00051053" w:rsidRPr="005B1667">
              <w:rPr>
                <w:rStyle w:val="Hiperhivatkozs"/>
                <w:noProof/>
              </w:rPr>
              <w:t>Összefoglalás</w:t>
            </w:r>
            <w:r w:rsidR="00051053">
              <w:rPr>
                <w:noProof/>
                <w:webHidden/>
              </w:rPr>
              <w:tab/>
            </w:r>
            <w:r w:rsidR="00051053">
              <w:rPr>
                <w:noProof/>
                <w:webHidden/>
              </w:rPr>
              <w:fldChar w:fldCharType="begin"/>
            </w:r>
            <w:r w:rsidR="00051053">
              <w:rPr>
                <w:noProof/>
                <w:webHidden/>
              </w:rPr>
              <w:instrText xml:space="preserve"> PAGEREF _Toc8302859 \h </w:instrText>
            </w:r>
            <w:r w:rsidR="00051053">
              <w:rPr>
                <w:noProof/>
                <w:webHidden/>
              </w:rPr>
            </w:r>
            <w:r w:rsidR="00051053">
              <w:rPr>
                <w:noProof/>
                <w:webHidden/>
              </w:rPr>
              <w:fldChar w:fldCharType="separate"/>
            </w:r>
            <w:r w:rsidR="00472214">
              <w:rPr>
                <w:noProof/>
                <w:webHidden/>
              </w:rPr>
              <w:t>53</w:t>
            </w:r>
            <w:r w:rsidR="00051053">
              <w:rPr>
                <w:noProof/>
                <w:webHidden/>
              </w:rPr>
              <w:fldChar w:fldCharType="end"/>
            </w:r>
          </w:hyperlink>
        </w:p>
        <w:p w:rsidR="001A0F3B" w:rsidRDefault="001A0F3B" w:rsidP="001A0F3B">
          <w:pPr>
            <w:ind w:firstLine="0"/>
          </w:pPr>
          <w:r w:rsidRPr="0082159B">
            <w:fldChar w:fldCharType="end"/>
          </w:r>
        </w:p>
      </w:sdtContent>
    </w:sdt>
    <w:p w:rsidR="00B54319" w:rsidRDefault="00B54319" w:rsidP="00DF3CAA">
      <w:pPr>
        <w:sectPr w:rsidR="00B54319" w:rsidSect="00866ADD">
          <w:footerReference w:type="default" r:id="rId12"/>
          <w:footerReference w:type="first" r:id="rId13"/>
          <w:pgSz w:w="11906" w:h="16838"/>
          <w:pgMar w:top="1701" w:right="1134" w:bottom="1701" w:left="1701" w:header="706" w:footer="706" w:gutter="0"/>
          <w:cols w:space="708"/>
          <w:docGrid w:linePitch="360"/>
        </w:sectPr>
      </w:pPr>
    </w:p>
    <w:p w:rsidR="003139CB" w:rsidRDefault="006225CB" w:rsidP="009B6C53">
      <w:pPr>
        <w:pStyle w:val="Cmsor2"/>
      </w:pPr>
      <w:bookmarkStart w:id="0" w:name="_Toc8302815"/>
      <w:r>
        <w:lastRenderedPageBreak/>
        <w:t>Bevezetés</w:t>
      </w:r>
      <w:bookmarkEnd w:id="0"/>
    </w:p>
    <w:p w:rsidR="00302C6F" w:rsidRDefault="00302C6F" w:rsidP="00D40895"/>
    <w:p w:rsidR="003D23E2" w:rsidRPr="00165AC0" w:rsidRDefault="00210F92" w:rsidP="008F2BF3">
      <w:r>
        <w:t>Szak</w:t>
      </w:r>
      <w:r w:rsidR="003D23E2" w:rsidRPr="00165AC0">
        <w:t>dolgozat</w:t>
      </w:r>
      <w:r w:rsidR="000600DD">
        <w:t>om</w:t>
      </w:r>
      <w:r w:rsidR="003D23E2" w:rsidRPr="00165AC0">
        <w:t xml:space="preserve"> célja egy olyan buszrendszer és szoftver csomag elkészítése, amellyel mikrovezérlők köthetőek </w:t>
      </w:r>
      <w:r w:rsidR="00196186">
        <w:t xml:space="preserve">vezetéken </w:t>
      </w:r>
      <w:r w:rsidR="003D23E2" w:rsidRPr="00165AC0">
        <w:t>össze</w:t>
      </w:r>
      <w:r w:rsidR="00B2383A" w:rsidRPr="00165AC0">
        <w:t xml:space="preserve"> és</w:t>
      </w:r>
      <w:r w:rsidR="003D23E2" w:rsidRPr="00165AC0">
        <w:t xml:space="preserve"> </w:t>
      </w:r>
      <w:r w:rsidR="006428B2" w:rsidRPr="00165AC0">
        <w:t>e</w:t>
      </w:r>
      <w:r w:rsidR="003D23E2" w:rsidRPr="00165AC0">
        <w:t xml:space="preserve"> </w:t>
      </w:r>
      <w:r w:rsidR="00196186">
        <w:t xml:space="preserve">buszrendszeren </w:t>
      </w:r>
      <w:r w:rsidR="003D23E2" w:rsidRPr="00165AC0">
        <w:t>keresztül kezelhetőek. A buszra csatlakoztatott eszközök listája lekérhető</w:t>
      </w:r>
      <w:r w:rsidR="00B2383A" w:rsidRPr="00165AC0">
        <w:t>nek kell lennie</w:t>
      </w:r>
      <w:r w:rsidR="003D23E2" w:rsidRPr="00165AC0">
        <w:t>, az egyes egységek felprogr</w:t>
      </w:r>
      <w:r w:rsidR="00B2383A" w:rsidRPr="00165AC0">
        <w:t>amozhatónak</w:t>
      </w:r>
      <w:r w:rsidR="003D23E2" w:rsidRPr="00165AC0">
        <w:t xml:space="preserve"> és </w:t>
      </w:r>
      <w:r w:rsidR="00B2383A" w:rsidRPr="00165AC0">
        <w:t>képesnek kell lenni</w:t>
      </w:r>
      <w:r w:rsidR="00196186">
        <w:t>ük</w:t>
      </w:r>
      <w:r w:rsidR="00B2383A" w:rsidRPr="00165AC0">
        <w:t xml:space="preserve"> </w:t>
      </w:r>
      <w:r w:rsidR="003D23E2" w:rsidRPr="00165AC0">
        <w:t>a</w:t>
      </w:r>
      <w:r w:rsidR="003C2E83">
        <w:t>z egymás közötti kommunikációra</w:t>
      </w:r>
      <w:r w:rsidR="00196186">
        <w:t xml:space="preserve"> és </w:t>
      </w:r>
      <w:r w:rsidR="00B2383A" w:rsidRPr="00165AC0">
        <w:t xml:space="preserve">így </w:t>
      </w:r>
      <w:r w:rsidR="003D23E2" w:rsidRPr="00165AC0">
        <w:t xml:space="preserve">elosztott vezérlési feladatok végrehajtására. </w:t>
      </w:r>
      <w:r w:rsidR="00A22654">
        <w:t>A</w:t>
      </w:r>
      <w:r w:rsidR="003D23E2" w:rsidRPr="00165AC0">
        <w:t xml:space="preserve"> busz rendszerbe számítógép</w:t>
      </w:r>
      <w:r w:rsidR="000D3093" w:rsidRPr="00165AC0">
        <w:t>et</w:t>
      </w:r>
      <w:r w:rsidR="003D23E2" w:rsidRPr="00165AC0">
        <w:t xml:space="preserve"> be lehessen csatlakoztatni, így</w:t>
      </w:r>
      <w:r w:rsidR="000D3093" w:rsidRPr="00165AC0">
        <w:t xml:space="preserve"> külső parancs </w:t>
      </w:r>
      <w:r w:rsidR="00364BC6" w:rsidRPr="00165AC0">
        <w:t>kiadással és a buszon lévő kommunikáció megfigyelésével</w:t>
      </w:r>
      <w:r w:rsidR="00476065">
        <w:t xml:space="preserve"> magasabb </w:t>
      </w:r>
      <w:r w:rsidR="003D23E2" w:rsidRPr="00165AC0">
        <w:t>szintű funkcionalitást lehessen megvalósítani.</w:t>
      </w:r>
    </w:p>
    <w:p w:rsidR="00E854C5" w:rsidRPr="00165AC0" w:rsidRDefault="00A46EE1" w:rsidP="008F2BF3">
      <w:r w:rsidRPr="00165AC0">
        <w:t xml:space="preserve">A cél eléréséhez </w:t>
      </w:r>
      <w:r w:rsidR="00364BC6" w:rsidRPr="00165AC0">
        <w:t>fontos a megfelelő buszrendszer kiválasztása (vagy kifejlesztése) illetve egy olyan hálózati réteg</w:t>
      </w:r>
      <w:r w:rsidR="008F2BF3" w:rsidRPr="00165AC0">
        <w:t>,</w:t>
      </w:r>
      <w:r w:rsidR="00364BC6" w:rsidRPr="00165AC0">
        <w:t xml:space="preserve"> </w:t>
      </w:r>
      <w:r w:rsidR="008F2BF3" w:rsidRPr="00165AC0">
        <w:t xml:space="preserve">amely alkalmas eszközök egymás </w:t>
      </w:r>
      <w:r w:rsidR="00D94921" w:rsidRPr="00165AC0">
        <w:t>közötti csomag átvitelre</w:t>
      </w:r>
      <w:r w:rsidR="008F2BF3" w:rsidRPr="00165AC0">
        <w:t>, üzenetszórásra</w:t>
      </w:r>
      <w:r w:rsidR="00D94921" w:rsidRPr="00165AC0">
        <w:t>.</w:t>
      </w:r>
      <w:r w:rsidR="008F2BF3" w:rsidRPr="00165AC0">
        <w:t xml:space="preserve"> </w:t>
      </w:r>
      <w:r w:rsidR="00D94921" w:rsidRPr="00165AC0">
        <w:t xml:space="preserve">Továbbá </w:t>
      </w:r>
      <w:r w:rsidR="008F2BF3" w:rsidRPr="00165AC0">
        <w:t>távoli eljáráshívási protokoll (RPC) kiválasztása vagy kifejlesztése, amely az eszközön lévő funkciók hálózat</w:t>
      </w:r>
      <w:r w:rsidR="00393EE7">
        <w:t>on keresztüli</w:t>
      </w:r>
      <w:r w:rsidR="008F2BF3" w:rsidRPr="00165AC0">
        <w:t xml:space="preserve"> meghívását teszi lehetővé. Az RPC tetejére épül az egyik legfontosabb busz ké</w:t>
      </w:r>
      <w:r w:rsidR="008637CD" w:rsidRPr="00165AC0">
        <w:t>pesség, a távoli felprogramozás, amely szükségtelenné teszi az eszközök közvetlen hozzáférését, így távolról, illetve az eszköz ISP kapcsainak elkötése nélkül felprogramozható.</w:t>
      </w:r>
    </w:p>
    <w:p w:rsidR="00E854C5" w:rsidRPr="00196186" w:rsidRDefault="008F2BF3" w:rsidP="008F2BF3">
      <w:r w:rsidRPr="00165AC0">
        <w:t>Az ezek szerint elkészített infrastruktúra az EIB/KNX</w:t>
      </w:r>
      <w:r w:rsidR="00D94921" w:rsidRPr="00165AC0">
        <w:t xml:space="preserve"> rendszerhez</w:t>
      </w:r>
      <w:r w:rsidRPr="00165AC0">
        <w:t xml:space="preserve"> hasonlóan</w:t>
      </w:r>
      <w:r w:rsidR="00224732" w:rsidRPr="00165AC0">
        <w:t>,</w:t>
      </w:r>
      <w:r w:rsidRPr="00165AC0">
        <w:t xml:space="preserve"> </w:t>
      </w:r>
      <w:r w:rsidR="00D94921" w:rsidRPr="00165AC0">
        <w:t xml:space="preserve">alkalmassá válik olyan </w:t>
      </w:r>
      <w:r w:rsidR="00D94921" w:rsidRPr="00196186">
        <w:t xml:space="preserve">elosztott szenzor - aktuátor </w:t>
      </w:r>
      <w:r w:rsidR="00224732" w:rsidRPr="00196186">
        <w:t xml:space="preserve">hálózatok kialakítására, amelyben nincs olyan központi elem, amely meghibásodásával az egész irányítási rendszer </w:t>
      </w:r>
      <w:r w:rsidR="004E0063" w:rsidRPr="00196186">
        <w:t>működésképtelenné válik</w:t>
      </w:r>
      <w:r w:rsidR="00224732" w:rsidRPr="00196186">
        <w:t>.</w:t>
      </w:r>
      <w:r w:rsidR="00513D16" w:rsidRPr="00196186">
        <w:t xml:space="preserve"> A funkcionalitás az eszközök egyedi felprogramozásával alakítható ki, </w:t>
      </w:r>
      <w:r w:rsidR="00095B23" w:rsidRPr="00196186">
        <w:t>működés közben a szenzor(ok) és aktuátor(ok) egymás közötti adatcseréjével valósul meg az irányítás.</w:t>
      </w:r>
    </w:p>
    <w:p w:rsidR="003F286A" w:rsidRPr="00196186" w:rsidRDefault="0055426D" w:rsidP="00D40895">
      <w:r w:rsidRPr="00196186">
        <w:t>A kutatás és tervezés során a jó kivitel</w:t>
      </w:r>
      <w:r w:rsidR="000600DD">
        <w:t>ezés</w:t>
      </w:r>
      <w:r w:rsidRPr="00196186">
        <w:t xml:space="preserve">hez szem előtt </w:t>
      </w:r>
      <w:r w:rsidR="00393EE7" w:rsidRPr="00196186">
        <w:t xml:space="preserve">kell </w:t>
      </w:r>
      <w:r w:rsidRPr="00196186">
        <w:t>tartani</w:t>
      </w:r>
      <w:r w:rsidR="0026062E" w:rsidRPr="00196186">
        <w:t>, hogy m</w:t>
      </w:r>
      <w:r w:rsidRPr="00196186">
        <w:t>i</w:t>
      </w:r>
      <w:r w:rsidR="00877F2A">
        <w:t>nél kevesebb buszvezeték és mik</w:t>
      </w:r>
      <w:r w:rsidRPr="00196186">
        <w:t>r</w:t>
      </w:r>
      <w:r w:rsidR="00877F2A">
        <w:t>o</w:t>
      </w:r>
      <w:r w:rsidRPr="00196186">
        <w:t>vezérlőn felüli külső alkatrész felhasználásával</w:t>
      </w:r>
      <w:r w:rsidR="0026062E" w:rsidRPr="00196186">
        <w:t xml:space="preserve"> (minimális busz egység árral)</w:t>
      </w:r>
      <w:r w:rsidRPr="00196186">
        <w:t xml:space="preserve">, </w:t>
      </w:r>
      <w:r w:rsidR="0026062E" w:rsidRPr="00196186">
        <w:t>minél nagyobb átviteli sebességgel és minél távolabbra lehessen kapcsolatot kialakítani.</w:t>
      </w:r>
    </w:p>
    <w:p w:rsidR="0026062E" w:rsidRPr="00196186" w:rsidRDefault="0026062E" w:rsidP="00D40895">
      <w:r w:rsidRPr="00196186">
        <w:t>Szoftver szempontjából fontos, hogy az egyes komponensen modulárisak, elkülöníthetőek és újrahasznosíthatóak legyenek. Mikrovezérlők esetén fontos</w:t>
      </w:r>
      <w:r w:rsidR="00197C6B">
        <w:t xml:space="preserve"> a</w:t>
      </w:r>
      <w:r w:rsidRPr="00196186">
        <w:t xml:space="preserve"> minimális </w:t>
      </w:r>
      <w:r w:rsidR="005E3CC3" w:rsidRPr="00196186">
        <w:t>k</w:t>
      </w:r>
      <w:r w:rsidRPr="00196186">
        <w:t>ód méret is, így több progra</w:t>
      </w:r>
      <w:r w:rsidR="00CE6D97" w:rsidRPr="00196186">
        <w:t>mterület maradhat az alkalmazás</w:t>
      </w:r>
      <w:r w:rsidR="008D5AEC" w:rsidRPr="00196186">
        <w:t>kódnak</w:t>
      </w:r>
      <w:r w:rsidRPr="00196186">
        <w:t>.</w:t>
      </w:r>
    </w:p>
    <w:p w:rsidR="0026062E" w:rsidRDefault="0026062E" w:rsidP="00D40895"/>
    <w:p w:rsidR="001A0F3B" w:rsidRPr="00196186" w:rsidRDefault="001A0F3B" w:rsidP="00D40895"/>
    <w:p w:rsidR="00165AC0" w:rsidRPr="00165AC0" w:rsidRDefault="00165AC0" w:rsidP="009B6C53">
      <w:pPr>
        <w:pStyle w:val="Cmsor2"/>
      </w:pPr>
      <w:bookmarkStart w:id="1" w:name="_Toc5243332"/>
      <w:bookmarkStart w:id="2" w:name="_Toc8302816"/>
      <w:r>
        <w:lastRenderedPageBreak/>
        <w:t>Busz rendszerek i</w:t>
      </w:r>
      <w:r w:rsidR="00471EE0">
        <w:t>rodalomkutatás</w:t>
      </w:r>
      <w:r>
        <w:t>a</w:t>
      </w:r>
      <w:bookmarkEnd w:id="1"/>
      <w:bookmarkEnd w:id="2"/>
    </w:p>
    <w:p w:rsidR="00196186" w:rsidRDefault="00196186" w:rsidP="00196186"/>
    <w:p w:rsidR="002B5C52" w:rsidRDefault="00196186" w:rsidP="00196186">
      <w:r w:rsidRPr="00196186">
        <w:t>Ahhoz</w:t>
      </w:r>
      <w:r w:rsidR="00163163">
        <w:t>,</w:t>
      </w:r>
      <w:r w:rsidRPr="00196186">
        <w:t xml:space="preserve"> hogy az ismert buszrendszereket össze lehessen hasonlítani</w:t>
      </w:r>
      <w:r>
        <w:t xml:space="preserve"> </w:t>
      </w:r>
      <w:r w:rsidRPr="00196186">
        <w:t>és így a számunkra megfelelőt ki lehessen választani, egy közös séma mentén érdemes a busz tulajdonságait kutatni és tárgyalni. Erre megfelelő irányvonalat ad az OSI modell és annak egyes rétegein felmerülő tervezési kérdések</w:t>
      </w:r>
      <w:r w:rsidR="00E62318">
        <w:rPr>
          <w:rStyle w:val="Lbjegyzet-hivatkozs"/>
        </w:rPr>
        <w:footnoteReference w:id="1"/>
      </w:r>
      <w:r w:rsidRPr="00196186">
        <w:t>.</w:t>
      </w:r>
    </w:p>
    <w:p w:rsidR="00421F49" w:rsidRDefault="002B5C52" w:rsidP="00196186">
      <w:r>
        <w:t xml:space="preserve">A fizikai rétegen </w:t>
      </w:r>
      <w:r w:rsidR="00421F49">
        <w:t xml:space="preserve">fontos megismernünk </w:t>
      </w:r>
      <w:r>
        <w:t>az átviteli közeg</w:t>
      </w:r>
      <w:r w:rsidR="00421F49">
        <w:t>et</w:t>
      </w:r>
      <w:r>
        <w:t xml:space="preserve"> (pl.: vezeték, </w:t>
      </w:r>
      <w:r w:rsidR="00421F49">
        <w:t xml:space="preserve">rádió, </w:t>
      </w:r>
      <w:r>
        <w:t>fény</w:t>
      </w:r>
      <w:r w:rsidR="00421F49">
        <w:t>,</w:t>
      </w:r>
      <w:r>
        <w:t xml:space="preserve"> hang)</w:t>
      </w:r>
      <w:r w:rsidR="00421F49">
        <w:t>. A</w:t>
      </w:r>
      <w:r w:rsidR="00507AE1">
        <w:t xml:space="preserve"> csatorna</w:t>
      </w:r>
      <w:r w:rsidR="00263E6B">
        <w:t xml:space="preserve"> használat</w:t>
      </w:r>
      <w:r>
        <w:t xml:space="preserve"> technik</w:t>
      </w:r>
      <w:r w:rsidR="00263E6B">
        <w:t>áját</w:t>
      </w:r>
      <w:r w:rsidR="008665E8">
        <w:t xml:space="preserve">, </w:t>
      </w:r>
      <w:r>
        <w:t>pl.: több vezeték</w:t>
      </w:r>
      <w:r w:rsidR="00421F49">
        <w:t>,</w:t>
      </w:r>
      <w:r>
        <w:t xml:space="preserve"> </w:t>
      </w:r>
      <w:r w:rsidR="00421F49">
        <w:t>eltérő frekvenciák vagy színek használata</w:t>
      </w:r>
      <w:r w:rsidR="008665E8">
        <w:t>. A</w:t>
      </w:r>
      <w:r>
        <w:t>z áthidalási távolság</w:t>
      </w:r>
      <w:r w:rsidR="00421F49">
        <w:t>ot és annak megkötéseit</w:t>
      </w:r>
      <w:r w:rsidR="00263E6B">
        <w:t xml:space="preserve">, </w:t>
      </w:r>
      <w:r>
        <w:t xml:space="preserve">pl.: áthidalási távolság függvénye a </w:t>
      </w:r>
      <w:r w:rsidR="00421F49">
        <w:t>kívánt átviteli sebesség</w:t>
      </w:r>
      <w:r w:rsidR="00263E6B">
        <w:t>, busz vezeték kapacitása, levegő páratartalma</w:t>
      </w:r>
      <w:r w:rsidR="00421F49">
        <w:t xml:space="preserve">. A </w:t>
      </w:r>
      <w:r w:rsidR="00163163">
        <w:t>zavarvédettséget</w:t>
      </w:r>
      <w:r w:rsidR="00421F49">
        <w:t xml:space="preserve">, </w:t>
      </w:r>
      <w:r>
        <w:t xml:space="preserve">pl.: </w:t>
      </w:r>
      <w:r w:rsidR="00421F49">
        <w:t xml:space="preserve">vezeték közelében lévő erős elektromágneses zaj vagy áthallás, rádió esetén a vastag épületszerkezetek és </w:t>
      </w:r>
      <w:r w:rsidR="00263E6B">
        <w:t xml:space="preserve">a közeli </w:t>
      </w:r>
      <w:r w:rsidR="00421F49">
        <w:t>a</w:t>
      </w:r>
      <w:r w:rsidR="00263E6B">
        <w:t xml:space="preserve">lapfrekvencián </w:t>
      </w:r>
      <w:r w:rsidR="00421F49">
        <w:t xml:space="preserve">üzemelő </w:t>
      </w:r>
      <w:r w:rsidR="0095673A">
        <w:t xml:space="preserve">környezetben lévő </w:t>
      </w:r>
      <w:r w:rsidR="00421F49">
        <w:t>berendezések. Végül az átviteli sebesség</w:t>
      </w:r>
      <w:r w:rsidR="00163163">
        <w:t xml:space="preserve"> is nagyon fontos paramétere a rendszereknek</w:t>
      </w:r>
      <w:r w:rsidR="00421F49">
        <w:t>.</w:t>
      </w:r>
    </w:p>
    <w:p w:rsidR="0095673A" w:rsidRDefault="007B3C77" w:rsidP="00196186">
      <w:r>
        <w:t>Mi a</w:t>
      </w:r>
      <w:commentRangeStart w:id="3"/>
      <w:r w:rsidR="0095673A">
        <w:t xml:space="preserve">z adatkapcsolati rétegen </w:t>
      </w:r>
      <w:r w:rsidR="004F3DD1">
        <w:t>az átviteli közeg hozzáférésének a módja, modulációja</w:t>
      </w:r>
      <w:commentRangeEnd w:id="3"/>
      <w:r w:rsidR="00995B75">
        <w:rPr>
          <w:rStyle w:val="Jegyzethivatkozs"/>
        </w:rPr>
        <w:commentReference w:id="3"/>
      </w:r>
      <w:r w:rsidR="005F7EAB">
        <w:t>?</w:t>
      </w:r>
      <w:r w:rsidR="004F3DD1">
        <w:t xml:space="preserve"> </w:t>
      </w:r>
      <w:r w:rsidR="005B3D77">
        <w:t xml:space="preserve">További tisztázandó feltételek a következők: </w:t>
      </w:r>
      <w:r w:rsidR="004F3DD1">
        <w:t>Hogyan zajlik egy átviteli egység forgalmazása</w:t>
      </w:r>
      <w:r w:rsidR="005B3D77">
        <w:t xml:space="preserve">? </w:t>
      </w:r>
      <w:r w:rsidR="004F3DD1">
        <w:t>Mi a maximális átviteli egység mérete és mekkora a kere</w:t>
      </w:r>
      <w:r w:rsidR="00AD01EE">
        <w:t>te</w:t>
      </w:r>
      <w:r w:rsidR="004F3DD1">
        <w:t>zési többlete</w:t>
      </w:r>
      <w:r w:rsidR="005B3D77">
        <w:t xml:space="preserve">? </w:t>
      </w:r>
      <w:r w:rsidR="00203FBD">
        <w:t>Illetve tudja-e és milyen módon ellenőrzi az átviteli egységek sértetlenségét</w:t>
      </w:r>
      <w:r w:rsidR="005B3D77">
        <w:t xml:space="preserve">? </w:t>
      </w:r>
      <w:r w:rsidR="00CB7BF5">
        <w:t>Ha a rendszerben előfordulhatnak egyidejű adások, akkor hogyan</w:t>
      </w:r>
      <w:r w:rsidR="007E13C0">
        <w:t xml:space="preserve"> előzi meg</w:t>
      </w:r>
      <w:r w:rsidR="00CB7BF5">
        <w:t xml:space="preserve"> vagy kezeli az ütközést</w:t>
      </w:r>
      <w:r w:rsidR="005B3D77">
        <w:t xml:space="preserve">? </w:t>
      </w:r>
      <w:r w:rsidR="00615342">
        <w:t xml:space="preserve">Van-e mód az adások fontossági sorrend szerinti </w:t>
      </w:r>
      <w:r w:rsidR="00695692">
        <w:t>a forgalmazás során előnybe részesíteni (csomag prio</w:t>
      </w:r>
      <w:r w:rsidR="00CB7BF5">
        <w:t>r</w:t>
      </w:r>
      <w:r w:rsidR="00695692">
        <w:t>itás)</w:t>
      </w:r>
      <w:r w:rsidR="005B3D77">
        <w:t>?</w:t>
      </w:r>
    </w:p>
    <w:p w:rsidR="007C7ECE" w:rsidRPr="007C7ECE" w:rsidRDefault="00203FBD" w:rsidP="007C7ECE">
      <w:r w:rsidRPr="00203FBD">
        <w:t xml:space="preserve">A hálózati rétegen </w:t>
      </w:r>
      <w:r>
        <w:t>a címzés módja</w:t>
      </w:r>
      <w:r w:rsidR="005B3D77">
        <w:t xml:space="preserve">: </w:t>
      </w:r>
      <w:r>
        <w:t xml:space="preserve">mennyi </w:t>
      </w:r>
      <w:r w:rsidR="00483D5D">
        <w:t xml:space="preserve">a </w:t>
      </w:r>
      <w:r w:rsidR="00BD65E8">
        <w:t>címezhető</w:t>
      </w:r>
      <w:r>
        <w:t xml:space="preserve"> eszközök felső határa. Támogatja-e a több eszköz vagy eszközcsoport egyidejű címzését (üzenetszórás, broadcasting)?</w:t>
      </w:r>
      <w:r w:rsidR="005E5ADC">
        <w:t xml:space="preserve"> Kezel-e több közvetetten csatlakozó hálózati réteget (útvonalválasztás, routing)</w:t>
      </w:r>
      <w:r w:rsidR="00615342">
        <w:t>, illetve ha igen biztosítja-e a csomagok célba érését és az útválasztási hibák észlelését, javítását (TTL</w:t>
      </w:r>
      <w:r w:rsidR="00CD4B92">
        <w:rPr>
          <w:rStyle w:val="Lbjegyzet-hivatkozs"/>
        </w:rPr>
        <w:footnoteReference w:id="2"/>
      </w:r>
      <w:r w:rsidR="00615342">
        <w:t>).</w:t>
      </w:r>
    </w:p>
    <w:p w:rsidR="007C7ECE" w:rsidRPr="007C7ECE" w:rsidRDefault="007C7ECE" w:rsidP="007C7ECE">
      <w:r>
        <w:t>Magasabb rétegeken (s</w:t>
      </w:r>
      <w:r w:rsidR="008D337C">
        <w:t>záll</w:t>
      </w:r>
      <w:r w:rsidR="00CA4992">
        <w:t>í</w:t>
      </w:r>
      <w:r w:rsidR="008D337C">
        <w:t xml:space="preserve">tás, munkamenet, </w:t>
      </w:r>
      <w:r w:rsidR="008D337C" w:rsidRPr="009731FF">
        <w:t>meg</w:t>
      </w:r>
      <w:r w:rsidRPr="009731FF">
        <w:t>jel</w:t>
      </w:r>
      <w:r w:rsidR="00E1150E">
        <w:t>e</w:t>
      </w:r>
      <w:r w:rsidRPr="009731FF">
        <w:t>nítés</w:t>
      </w:r>
      <w:r w:rsidRPr="007C7ECE">
        <w:t>, alkalmazás)</w:t>
      </w:r>
      <w:r>
        <w:t xml:space="preserve"> milyen képességeket ír elő a szabvány.</w:t>
      </w:r>
    </w:p>
    <w:p w:rsidR="007C7ECE" w:rsidRDefault="007C7ECE">
      <w:r>
        <w:br w:type="page"/>
      </w:r>
    </w:p>
    <w:p w:rsidR="00471EE0" w:rsidRDefault="006B3FF5" w:rsidP="00C221BA">
      <w:pPr>
        <w:pStyle w:val="Cmsor2"/>
      </w:pPr>
      <w:bookmarkStart w:id="4" w:name="_Toc5243333"/>
      <w:bookmarkStart w:id="5" w:name="_Toc8302817"/>
      <w:r w:rsidRPr="00D40895">
        <w:lastRenderedPageBreak/>
        <w:t>EIB/KNX</w:t>
      </w:r>
      <w:bookmarkEnd w:id="4"/>
      <w:r w:rsidR="002A526F">
        <w:t xml:space="preserve"> (</w:t>
      </w:r>
      <w:r w:rsidR="002A526F" w:rsidRPr="002A526F">
        <w:t>European Installation Bus/KNX</w:t>
      </w:r>
      <w:r w:rsidR="002A526F">
        <w:t>)</w:t>
      </w:r>
      <w:bookmarkEnd w:id="5"/>
    </w:p>
    <w:p w:rsidR="00CB2A1D" w:rsidRDefault="006B3FF5" w:rsidP="00CB2A1D">
      <w:r w:rsidRPr="00A3186D">
        <w:t>Az EIB</w:t>
      </w:r>
      <w:r w:rsidR="00BC506A" w:rsidRPr="00A3186D">
        <w:t xml:space="preserve"> egy olyan elosztott épületautomatizálási rendszer, amelyben a szenzorok</w:t>
      </w:r>
      <w:r w:rsidR="00E75048">
        <w:t xml:space="preserve"> (pl.: </w:t>
      </w:r>
      <w:r w:rsidR="00BA6FC9" w:rsidRPr="00A3186D">
        <w:t>nyomógomb, h</w:t>
      </w:r>
      <w:r w:rsidR="0016168F">
        <w:t>őmérséklet,- moz</w:t>
      </w:r>
      <w:r w:rsidR="00BA6FC9" w:rsidRPr="00A3186D">
        <w:t>g</w:t>
      </w:r>
      <w:r w:rsidR="0016168F">
        <w:t>á</w:t>
      </w:r>
      <w:r w:rsidR="00BA6FC9" w:rsidRPr="00A3186D">
        <w:t>s érzékelő)</w:t>
      </w:r>
      <w:r w:rsidR="00BC506A" w:rsidRPr="00A3186D">
        <w:t xml:space="preserve"> és akt</w:t>
      </w:r>
      <w:r w:rsidR="00D357DD" w:rsidRPr="00A3186D">
        <w:t>u</w:t>
      </w:r>
      <w:r w:rsidR="000709E5" w:rsidRPr="00A3186D">
        <w:t>átorok</w:t>
      </w:r>
      <w:r w:rsidR="002232A8" w:rsidRPr="00A3186D">
        <w:t xml:space="preserve"> (relés kapcsoló egység, dimmer, kijelző)</w:t>
      </w:r>
      <w:r w:rsidR="000709E5" w:rsidRPr="00A3186D">
        <w:t xml:space="preserve"> </w:t>
      </w:r>
      <w:r w:rsidR="00BC506A" w:rsidRPr="00A3186D">
        <w:t>egy közös busz hálózatra vannak kötve. Az irányítás a felprogramozott eszközök egymás k</w:t>
      </w:r>
      <w:r w:rsidR="00D564E9" w:rsidRPr="00A3186D">
        <w:t>özötti adatcseréjével jön létre, ebből kifolyólag a ren</w:t>
      </w:r>
      <w:r w:rsidR="008E3831" w:rsidRPr="00A3186D">
        <w:t>dszernek nincs központi egysége, így egy</w:t>
      </w:r>
      <w:r w:rsidR="00962AEC" w:rsidRPr="00A3186D">
        <w:t>etlen</w:t>
      </w:r>
      <w:r w:rsidR="008E3831" w:rsidRPr="00A3186D">
        <w:t xml:space="preserve"> eszköz funkcionális meghibásodás</w:t>
      </w:r>
      <w:r w:rsidR="0093414A">
        <w:t>a</w:t>
      </w:r>
      <w:r w:rsidR="008E3831" w:rsidRPr="00A3186D">
        <w:t xml:space="preserve"> nem okozza a teljes automatizálási rendszer működésképtelenségét.</w:t>
      </w:r>
      <w:r w:rsidR="002232A8" w:rsidRPr="00A3186D">
        <w:t xml:space="preserve"> A hálózatba további vezérlőegységeket (pl.: logikai vezérlő összetettebb feladatok végrehajtásának vezénylésére) és rendszer eszközöket (pl.: szegmens átjáró eszköz, több hálózat összekapcsolására) lehet telepíteni.</w:t>
      </w:r>
    </w:p>
    <w:p w:rsidR="008D337C" w:rsidRPr="00A3186D" w:rsidRDefault="008D337C" w:rsidP="00CB2A1D"/>
    <w:p w:rsidR="0052785B" w:rsidRPr="00A3186D" w:rsidRDefault="005B3D77" w:rsidP="00CB2A1D">
      <w:r>
        <w:t>Az EIB n</w:t>
      </w:r>
      <w:r w:rsidR="007B4CB2" w:rsidRPr="00A3186D">
        <w:t>égy különböző adatátviteli rendszert támogat:</w:t>
      </w:r>
    </w:p>
    <w:p w:rsidR="00CF3870" w:rsidRPr="00A3186D" w:rsidRDefault="00B35F91" w:rsidP="008D704C">
      <w:r w:rsidRPr="00A3186D">
        <w:t>A „TP1” tápfeszültség vonal mellet</w:t>
      </w:r>
      <w:r w:rsidR="00E122F7">
        <w:t>t</w:t>
      </w:r>
      <w:r w:rsidRPr="00A3186D">
        <w:t xml:space="preserve"> egy további sodrott érpáron </w:t>
      </w:r>
      <w:r w:rsidR="0052785B" w:rsidRPr="00A3186D">
        <w:t>fél-duplex módban köti össze az eszközöket, differenciális jelátvitellel, 9,6 kbps sebességen CSMA/CA</w:t>
      </w:r>
      <w:r w:rsidR="003C1F31" w:rsidRPr="00A3186D">
        <w:t xml:space="preserve"> (Collision Avoidance)</w:t>
      </w:r>
      <w:r w:rsidR="0052785B" w:rsidRPr="00A3186D">
        <w:t xml:space="preserve"> ütközésérzékelési protokollal</w:t>
      </w:r>
      <w:r w:rsidR="003C1F31" w:rsidRPr="00A3186D">
        <w:t>, ami nem számít megbízható ütközés elkerülési módszernek, mivel csak az adás megkezdése előtt ellenőrzi az ütközés</w:t>
      </w:r>
      <w:r w:rsidR="007575E6">
        <w:t>t</w:t>
      </w:r>
      <w:r w:rsidR="005526A9" w:rsidRPr="00A3186D">
        <w:t>, így adás közbeni hibákra vagy ütközésekre nem reagál.</w:t>
      </w:r>
    </w:p>
    <w:p w:rsidR="00B35F91" w:rsidRPr="00A3186D" w:rsidRDefault="0052785B" w:rsidP="008D704C">
      <w:r w:rsidRPr="00A3186D">
        <w:t>A „PL110” a</w:t>
      </w:r>
      <w:r w:rsidR="00F20CEE" w:rsidRPr="00A3186D">
        <w:t>z eszközöket a</w:t>
      </w:r>
      <w:r w:rsidRPr="00A3186D">
        <w:t xml:space="preserve"> tápfeszültség vonal S-FSK modulációval (</w:t>
      </w:r>
      <w:r w:rsidR="00936D13" w:rsidRPr="00A3186D">
        <w:t xml:space="preserve">szélessávú </w:t>
      </w:r>
      <w:r w:rsidR="00F20CEE" w:rsidRPr="00A3186D">
        <w:t>frekvenciabillentyűzéssel</w:t>
      </w:r>
      <w:r w:rsidRPr="00A3186D">
        <w:t>)</w:t>
      </w:r>
      <w:r w:rsidR="00F20CEE" w:rsidRPr="00A3186D">
        <w:t xml:space="preserve"> 1,2 kbps köti ös</w:t>
      </w:r>
      <w:r w:rsidR="00424848" w:rsidRPr="00A3186D">
        <w:t>sze. Ezáltal egy vezetékpáron az eszköz tápellátása is megoldott és a buszra is csatlakozik.</w:t>
      </w:r>
    </w:p>
    <w:p w:rsidR="00B35F91" w:rsidRPr="00A3186D" w:rsidRDefault="008D3941" w:rsidP="008D704C">
      <w:r w:rsidRPr="00A3186D">
        <w:t>A</w:t>
      </w:r>
      <w:r w:rsidR="001F44EA">
        <w:t>z</w:t>
      </w:r>
      <w:r w:rsidRPr="00A3186D">
        <w:t xml:space="preserve"> „RF” </w:t>
      </w:r>
      <w:r w:rsidR="004A3FF7" w:rsidRPr="00A3186D">
        <w:t>esetén,</w:t>
      </w:r>
      <w:r w:rsidRPr="00A3186D">
        <w:t xml:space="preserve"> </w:t>
      </w:r>
      <w:r w:rsidR="004A3FF7" w:rsidRPr="00A3186D">
        <w:t xml:space="preserve">rádiókapcsolaton, </w:t>
      </w:r>
      <w:r w:rsidR="000709E5" w:rsidRPr="00A3186D">
        <w:t>Manchester kódolással</w:t>
      </w:r>
      <w:r w:rsidR="004A3FF7" w:rsidRPr="00A3186D">
        <w:t xml:space="preserve"> fázisbillentyűzéssel 868,3</w:t>
      </w:r>
      <w:r w:rsidRPr="00A3186D">
        <w:t xml:space="preserve"> M</w:t>
      </w:r>
      <w:r w:rsidR="004A3FF7" w:rsidRPr="00A3186D">
        <w:t>hz-en</w:t>
      </w:r>
      <w:r w:rsidRPr="00A3186D">
        <w:t xml:space="preserve"> </w:t>
      </w:r>
      <w:r w:rsidR="004A3FF7" w:rsidRPr="00A3186D">
        <w:t>jön létre a kapcsolat.</w:t>
      </w:r>
    </w:p>
    <w:p w:rsidR="00A3186D" w:rsidRDefault="00710B8B" w:rsidP="00CB2A1D">
      <w:r w:rsidRPr="00A3186D">
        <w:t>Az „IP” esetén hagyományos ethernet kapcsolaton ker</w:t>
      </w:r>
      <w:r w:rsidR="009A2C5C" w:rsidRPr="00A3186D">
        <w:t>ülnek az eszközök összekötésre.</w:t>
      </w:r>
    </w:p>
    <w:p w:rsidR="00A3186D" w:rsidRDefault="00A3186D" w:rsidP="00A3186D"/>
    <w:p w:rsidR="003B7FCD" w:rsidRDefault="0054569B" w:rsidP="00D40895">
      <w:r>
        <w:t>M</w:t>
      </w:r>
      <w:r w:rsidR="000709E5" w:rsidRPr="00A3186D">
        <w:t xml:space="preserve">inden </w:t>
      </w:r>
      <w:r w:rsidR="007B4CB2" w:rsidRPr="00A3186D">
        <w:t>hálózati réteg</w:t>
      </w:r>
      <w:r>
        <w:t>en</w:t>
      </w:r>
      <w:r w:rsidR="000709E5" w:rsidRPr="00A3186D">
        <w:t xml:space="preserve"> </w:t>
      </w:r>
      <w:r w:rsidR="007B4CB2" w:rsidRPr="00A3186D">
        <w:t>ugyanazt a telegram formátumot használja a rendszer</w:t>
      </w:r>
      <w:r w:rsidR="000709E5" w:rsidRPr="00A3186D">
        <w:t>.</w:t>
      </w:r>
    </w:p>
    <w:p w:rsidR="003B7FCD" w:rsidRDefault="003B7FCD">
      <w:pPr>
        <w:spacing w:after="200" w:line="276" w:lineRule="auto"/>
        <w:ind w:firstLine="0"/>
        <w:contextualSpacing w:val="0"/>
        <w:jc w:val="left"/>
      </w:pPr>
      <w:r>
        <w:br w:type="page"/>
      </w:r>
    </w:p>
    <w:p w:rsidR="006B550B" w:rsidRDefault="006B550B" w:rsidP="006B550B">
      <w:pPr>
        <w:spacing w:line="240" w:lineRule="auto"/>
        <w:jc w:val="center"/>
      </w:pPr>
      <w:r>
        <w:rPr>
          <w:noProof/>
        </w:rPr>
        <w:lastRenderedPageBreak/>
        <w:drawing>
          <wp:inline distT="0" distB="0" distL="0" distR="0" wp14:anchorId="31594718" wp14:editId="490927E7">
            <wp:extent cx="5022376" cy="892621"/>
            <wp:effectExtent l="0" t="0" r="6985" b="317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2562" cy="892654"/>
                    </a:xfrm>
                    <a:prstGeom prst="rect">
                      <a:avLst/>
                    </a:prstGeom>
                    <a:noFill/>
                    <a:ln>
                      <a:noFill/>
                    </a:ln>
                  </pic:spPr>
                </pic:pic>
              </a:graphicData>
            </a:graphic>
          </wp:inline>
        </w:drawing>
      </w:r>
    </w:p>
    <w:p w:rsidR="005F4E5B" w:rsidRPr="002177B9" w:rsidRDefault="00885A41" w:rsidP="005F4E5B">
      <w:pPr>
        <w:pStyle w:val="Kpalrs"/>
      </w:pPr>
      <w:fldSimple w:instr=" SEQ ábra \* ARABIC ">
        <w:bookmarkStart w:id="6" w:name="_Toc5520432"/>
        <w:bookmarkStart w:id="7" w:name="_Toc5630264"/>
        <w:r w:rsidR="00472214">
          <w:rPr>
            <w:noProof/>
          </w:rPr>
          <w:t>1</w:t>
        </w:r>
      </w:fldSimple>
      <w:r w:rsidR="005F4E5B" w:rsidRPr="002177B9">
        <w:t xml:space="preserve">. </w:t>
      </w:r>
      <w:r w:rsidR="005F4E5B" w:rsidRPr="00E85BED">
        <w:t>ábra</w:t>
      </w:r>
      <w:r w:rsidR="005F4E5B" w:rsidRPr="002177B9">
        <w:t xml:space="preserve"> </w:t>
      </w:r>
      <w:r w:rsidR="005F4E5B">
        <w:t>KNX csomagkeret formátum</w:t>
      </w:r>
      <w:bookmarkEnd w:id="6"/>
      <w:bookmarkEnd w:id="7"/>
      <w:r w:rsidR="0043265A">
        <w:rPr>
          <w:rStyle w:val="Vgjegyzet-hivatkozs"/>
        </w:rPr>
        <w:endnoteReference w:id="1"/>
      </w:r>
    </w:p>
    <w:p w:rsidR="005F4E5B" w:rsidRDefault="005F4E5B" w:rsidP="009C41F2">
      <w:pPr>
        <w:spacing w:line="240" w:lineRule="auto"/>
        <w:ind w:left="2552" w:hanging="1701"/>
        <w:jc w:val="center"/>
      </w:pPr>
    </w:p>
    <w:p w:rsidR="006B550B" w:rsidRPr="006B550B" w:rsidRDefault="006B550B" w:rsidP="009C41F2">
      <w:pPr>
        <w:ind w:left="2552" w:hanging="1701"/>
        <w:jc w:val="center"/>
        <w:rPr>
          <w:sz w:val="16"/>
          <w:szCs w:val="16"/>
        </w:rPr>
      </w:pPr>
    </w:p>
    <w:p w:rsidR="006B550B" w:rsidRPr="00CB2A1D" w:rsidRDefault="004D35A5" w:rsidP="009C41F2">
      <w:pPr>
        <w:ind w:left="2552" w:hanging="1701"/>
      </w:pPr>
      <w:r w:rsidRPr="00CB2A1D">
        <w:rPr>
          <w:i/>
        </w:rPr>
        <w:t>Vezérlő mező</w:t>
      </w:r>
      <w:r w:rsidR="00B85E79" w:rsidRPr="00CB2A1D">
        <w:rPr>
          <w:i/>
        </w:rPr>
        <w:t xml:space="preserve"> (0)</w:t>
      </w:r>
      <w:r w:rsidR="006B550B" w:rsidRPr="00CB2A1D">
        <w:rPr>
          <w:i/>
        </w:rPr>
        <w:t>:</w:t>
      </w:r>
      <w:r w:rsidR="006B550B" w:rsidRPr="00CB2A1D">
        <w:t xml:space="preserve"> A csomag prioritását és az adatkeret típusát tartalmazza.</w:t>
      </w:r>
    </w:p>
    <w:p w:rsidR="006B550B" w:rsidRPr="00CB2A1D" w:rsidRDefault="004D35A5" w:rsidP="009C41F2">
      <w:pPr>
        <w:ind w:left="2552" w:hanging="1701"/>
      </w:pPr>
      <w:r w:rsidRPr="00CB2A1D">
        <w:rPr>
          <w:i/>
        </w:rPr>
        <w:t>Forrás cím</w:t>
      </w:r>
      <w:r w:rsidR="00B85E79" w:rsidRPr="00CB2A1D">
        <w:rPr>
          <w:i/>
        </w:rPr>
        <w:t xml:space="preserve"> (1-2)</w:t>
      </w:r>
      <w:r w:rsidR="006B550B" w:rsidRPr="00CB2A1D">
        <w:rPr>
          <w:i/>
        </w:rPr>
        <w:t>:</w:t>
      </w:r>
      <w:r w:rsidR="006B550B" w:rsidRPr="00CB2A1D">
        <w:t xml:space="preserve"> csomagot feladó eszköz címe</w:t>
      </w:r>
      <w:r w:rsidR="00B85E79" w:rsidRPr="00CB2A1D">
        <w:t>, vagy csoport azonosítója</w:t>
      </w:r>
      <w:r w:rsidR="006B550B" w:rsidRPr="00CB2A1D">
        <w:t xml:space="preserve"> (2 byte)</w:t>
      </w:r>
    </w:p>
    <w:p w:rsidR="006B550B" w:rsidRPr="00CB2A1D" w:rsidRDefault="004D35A5" w:rsidP="009C41F2">
      <w:pPr>
        <w:ind w:left="2552" w:hanging="1701"/>
      </w:pPr>
      <w:r w:rsidRPr="00CB2A1D">
        <w:rPr>
          <w:i/>
        </w:rPr>
        <w:t>Cél cím</w:t>
      </w:r>
      <w:r w:rsidR="00B85E79" w:rsidRPr="00CB2A1D">
        <w:rPr>
          <w:i/>
        </w:rPr>
        <w:t xml:space="preserve"> (3-4)</w:t>
      </w:r>
      <w:r w:rsidR="006B550B" w:rsidRPr="00CB2A1D">
        <w:rPr>
          <w:i/>
        </w:rPr>
        <w:t>:</w:t>
      </w:r>
      <w:r w:rsidR="006B550B" w:rsidRPr="00CB2A1D">
        <w:t xml:space="preserve"> cél eszköz címe </w:t>
      </w:r>
      <w:r w:rsidR="00B85E79" w:rsidRPr="00CB2A1D">
        <w:t xml:space="preserve">vagy csoport azonosítója </w:t>
      </w:r>
      <w:r w:rsidR="006B550B" w:rsidRPr="00CB2A1D">
        <w:t>(2 byte)</w:t>
      </w:r>
    </w:p>
    <w:p w:rsidR="006B550B" w:rsidRPr="00CB2A1D" w:rsidRDefault="009843CD" w:rsidP="009C41F2">
      <w:pPr>
        <w:ind w:left="2552" w:hanging="1701"/>
      </w:pPr>
      <w:r w:rsidRPr="00CB2A1D">
        <w:rPr>
          <w:i/>
        </w:rPr>
        <w:t>Cím tí</w:t>
      </w:r>
      <w:r w:rsidR="00B85E79" w:rsidRPr="00CB2A1D">
        <w:rPr>
          <w:i/>
        </w:rPr>
        <w:t>pusa és TTL mező (5):</w:t>
      </w:r>
      <w:r w:rsidR="00B85E79" w:rsidRPr="00CB2A1D">
        <w:t xml:space="preserve"> a címek csoport vagy eszköz azonosítót tartalmaznak, illetve </w:t>
      </w:r>
      <w:r w:rsidR="00346DF5">
        <w:t>hálózatok közötti útválasztás (</w:t>
      </w:r>
      <w:r w:rsidR="00B85E79" w:rsidRPr="00CB2A1D">
        <w:t>route</w:t>
      </w:r>
      <w:r w:rsidR="00346DF5">
        <w:t>)</w:t>
      </w:r>
      <w:r w:rsidR="00B85E79" w:rsidRPr="00CB2A1D">
        <w:t xml:space="preserve"> esetén a TTL mező csökkentésével, ha az elérte a 0-t eldobá</w:t>
      </w:r>
      <w:r w:rsidR="000C6383" w:rsidRPr="00CB2A1D">
        <w:t>sra kerül. E</w:t>
      </w:r>
      <w:r w:rsidR="00D03C4B" w:rsidRPr="00CB2A1D">
        <w:t xml:space="preserve">zzel </w:t>
      </w:r>
      <w:r w:rsidR="00B85E79" w:rsidRPr="00CB2A1D">
        <w:t xml:space="preserve">megakadályozva a </w:t>
      </w:r>
      <w:r w:rsidR="00B60210" w:rsidRPr="00CB2A1D">
        <w:t>hibás</w:t>
      </w:r>
      <w:r w:rsidR="00B85E79" w:rsidRPr="00CB2A1D">
        <w:t>, hálózaton keringő csomagokat.</w:t>
      </w:r>
    </w:p>
    <w:p w:rsidR="00EA040C" w:rsidRPr="00CB2A1D" w:rsidRDefault="00EA040C" w:rsidP="009C41F2">
      <w:pPr>
        <w:ind w:left="2552" w:hanging="1701"/>
      </w:pPr>
      <w:r w:rsidRPr="00CB2A1D">
        <w:rPr>
          <w:i/>
        </w:rPr>
        <w:t>Adat</w:t>
      </w:r>
      <w:r w:rsidR="00992D15" w:rsidRPr="00CB2A1D">
        <w:rPr>
          <w:i/>
        </w:rPr>
        <w:t>t</w:t>
      </w:r>
      <w:r w:rsidRPr="00CB2A1D">
        <w:rPr>
          <w:i/>
        </w:rPr>
        <w:t xml:space="preserve">artalom </w:t>
      </w:r>
      <w:r w:rsidR="00992D15" w:rsidRPr="00CB2A1D">
        <w:rPr>
          <w:i/>
        </w:rPr>
        <w:t xml:space="preserve">leíró </w:t>
      </w:r>
      <w:r w:rsidRPr="00CB2A1D">
        <w:rPr>
          <w:i/>
        </w:rPr>
        <w:t>(6-7):</w:t>
      </w:r>
      <w:r w:rsidRPr="00CB2A1D">
        <w:t xml:space="preserve"> </w:t>
      </w:r>
      <w:r w:rsidR="00992D15" w:rsidRPr="00CB2A1D">
        <w:t>részletezi</w:t>
      </w:r>
      <w:r w:rsidRPr="00CB2A1D">
        <w:t>, hogy a csomagban található adat adatfolyam</w:t>
      </w:r>
      <w:r w:rsidR="0044483E" w:rsidRPr="00CB2A1D">
        <w:t xml:space="preserve"> részlet</w:t>
      </w:r>
      <w:r w:rsidRPr="00CB2A1D">
        <w:t>, blokk, változó írásával vagy olvasásával kapcsolatos művelet.</w:t>
      </w:r>
    </w:p>
    <w:p w:rsidR="009843CD" w:rsidRPr="00CB2A1D" w:rsidRDefault="009744AD" w:rsidP="009C41F2">
      <w:pPr>
        <w:ind w:left="2552" w:hanging="1701"/>
      </w:pPr>
      <w:r w:rsidRPr="00CB2A1D">
        <w:rPr>
          <w:i/>
        </w:rPr>
        <w:t xml:space="preserve">Tartalom </w:t>
      </w:r>
      <w:r w:rsidR="009843CD" w:rsidRPr="00CB2A1D">
        <w:rPr>
          <w:i/>
        </w:rPr>
        <w:t>(8- N-1)</w:t>
      </w:r>
      <w:r w:rsidR="009843CD" w:rsidRPr="00CB2A1D">
        <w:t xml:space="preserve">: </w:t>
      </w:r>
      <w:r w:rsidR="00EA040C" w:rsidRPr="00CB2A1D">
        <w:t>hasznos adat</w:t>
      </w:r>
    </w:p>
    <w:p w:rsidR="00D90E0B" w:rsidRDefault="009744AD" w:rsidP="009C41F2">
      <w:pPr>
        <w:ind w:left="2552" w:hanging="1701"/>
      </w:pPr>
      <w:r w:rsidRPr="00CB2A1D">
        <w:rPr>
          <w:i/>
        </w:rPr>
        <w:t>A</w:t>
      </w:r>
      <w:r w:rsidR="009843CD" w:rsidRPr="00CB2A1D">
        <w:rPr>
          <w:i/>
        </w:rPr>
        <w:t>datkeret összeg (utolsó byte):</w:t>
      </w:r>
      <w:r w:rsidR="009843CD" w:rsidRPr="00CB2A1D">
        <w:t xml:space="preserve"> ellenőrző összeg, a csomag </w:t>
      </w:r>
      <w:r w:rsidR="000C6383" w:rsidRPr="00CB2A1D">
        <w:t>sértetlenségének</w:t>
      </w:r>
      <w:r w:rsidR="009843CD" w:rsidRPr="00CB2A1D">
        <w:t xml:space="preserve"> ellenőrzéséhez.</w:t>
      </w:r>
    </w:p>
    <w:p w:rsidR="008F7B88" w:rsidRPr="00CB2A1D" w:rsidRDefault="008F7B88" w:rsidP="00D90E0B"/>
    <w:p w:rsidR="00CB2A1D" w:rsidRDefault="00CB2A1D" w:rsidP="00CB2A1D">
      <w:r w:rsidRPr="00CB2A1D">
        <w:t xml:space="preserve">A keretformátum alapján látható hogy fix, 16 bites címzést használ, az üzenetszóró címeket leszámítva ez 61455 </w:t>
      </w:r>
      <w:r w:rsidR="00D436F2">
        <w:t>eszköz</w:t>
      </w:r>
      <w:r w:rsidR="00F440C4">
        <w:t xml:space="preserve"> számára kiosztható címet</w:t>
      </w:r>
      <w:r w:rsidRPr="00CB2A1D">
        <w:t xml:space="preserve"> jelent a hálózaton. A cím három részre bontható:</w:t>
      </w:r>
      <w:r w:rsidR="00D90E0B">
        <w:t xml:space="preserve"> [</w:t>
      </w:r>
      <w:r w:rsidR="00E81CD9" w:rsidRPr="00CB2A1D">
        <w:t>terület</w:t>
      </w:r>
      <w:r w:rsidR="00E81CD9">
        <w:t xml:space="preserve"> azonosító</w:t>
      </w:r>
      <w:r w:rsidR="00D90E0B">
        <w:t>, 4 bit]</w:t>
      </w:r>
      <w:r w:rsidRPr="00CB2A1D">
        <w:t>.</w:t>
      </w:r>
      <w:r w:rsidR="00D90E0B">
        <w:t>[</w:t>
      </w:r>
      <w:r w:rsidRPr="00CB2A1D">
        <w:t>vonal</w:t>
      </w:r>
      <w:r w:rsidR="00D90E0B">
        <w:t xml:space="preserve"> azonosító 4 bit]</w:t>
      </w:r>
      <w:r w:rsidRPr="00CB2A1D">
        <w:t>.</w:t>
      </w:r>
      <w:r w:rsidR="00D90E0B">
        <w:t>[</w:t>
      </w:r>
      <w:r w:rsidRPr="00CB2A1D">
        <w:t>eszköz</w:t>
      </w:r>
      <w:r w:rsidR="00D90E0B">
        <w:t xml:space="preserve"> azonosító,  8 </w:t>
      </w:r>
      <w:r w:rsidR="00B71BA7">
        <w:t>bit</w:t>
      </w:r>
      <w:r w:rsidR="00D90E0B">
        <w:t>]</w:t>
      </w:r>
    </w:p>
    <w:p w:rsidR="0041210A" w:rsidRDefault="0041210A">
      <w:r>
        <w:br w:type="page"/>
      </w:r>
    </w:p>
    <w:p w:rsidR="008F7B88" w:rsidRPr="00CB2A1D" w:rsidRDefault="008F7B88" w:rsidP="00CB2A1D">
      <w:r>
        <w:lastRenderedPageBreak/>
        <w:t xml:space="preserve">Az egyes szegmensek, azaz a vonalak a terület szegmenssel és ez a gerinchálózattal csatoló eszközökkel kerülnek </w:t>
      </w:r>
      <w:commentRangeStart w:id="8"/>
      <w:r>
        <w:t>összekötésre</w:t>
      </w:r>
      <w:commentRangeEnd w:id="8"/>
      <w:r w:rsidR="00666374">
        <w:rPr>
          <w:rStyle w:val="Jegyzethivatkozs"/>
        </w:rPr>
        <w:commentReference w:id="8"/>
      </w:r>
      <w:r>
        <w:t>.</w:t>
      </w:r>
    </w:p>
    <w:p w:rsidR="005F7EAB" w:rsidRDefault="00D90E0B" w:rsidP="005F7EAB">
      <w:pPr>
        <w:jc w:val="center"/>
      </w:pPr>
      <w:r>
        <w:rPr>
          <w:noProof/>
        </w:rPr>
        <w:drawing>
          <wp:inline distT="0" distB="0" distL="0" distR="0" wp14:anchorId="7F4CADFE" wp14:editId="3BBBEAC0">
            <wp:extent cx="3676627" cy="3786996"/>
            <wp:effectExtent l="0" t="0" r="635" b="4445"/>
            <wp:docPr id="14" name="Kép 14" descr="C:\Documents and Settings\user\Dokumentumok\KNX_addres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kumentumok\KNX_addressin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4684" cy="3795295"/>
                    </a:xfrm>
                    <a:prstGeom prst="rect">
                      <a:avLst/>
                    </a:prstGeom>
                    <a:noFill/>
                    <a:ln>
                      <a:noFill/>
                    </a:ln>
                  </pic:spPr>
                </pic:pic>
              </a:graphicData>
            </a:graphic>
          </wp:inline>
        </w:drawing>
      </w:r>
    </w:p>
    <w:p w:rsidR="00E75048" w:rsidRPr="004F76DB" w:rsidRDefault="00384AE8" w:rsidP="005F7EAB">
      <w:pPr>
        <w:jc w:val="center"/>
        <w:rPr>
          <w:b/>
          <w:sz w:val="18"/>
          <w:szCs w:val="18"/>
        </w:rPr>
      </w:pPr>
      <w:r w:rsidRPr="004F76DB">
        <w:rPr>
          <w:b/>
          <w:sz w:val="18"/>
          <w:szCs w:val="18"/>
        </w:rPr>
        <w:fldChar w:fldCharType="begin"/>
      </w:r>
      <w:r w:rsidRPr="004F76DB">
        <w:rPr>
          <w:b/>
          <w:sz w:val="18"/>
          <w:szCs w:val="18"/>
        </w:rPr>
        <w:instrText xml:space="preserve"> SEQ ábra \* ARABIC </w:instrText>
      </w:r>
      <w:r w:rsidRPr="004F76DB">
        <w:rPr>
          <w:b/>
          <w:sz w:val="18"/>
          <w:szCs w:val="18"/>
        </w:rPr>
        <w:fldChar w:fldCharType="separate"/>
      </w:r>
      <w:bookmarkStart w:id="9" w:name="_Toc5520433"/>
      <w:bookmarkStart w:id="10" w:name="_Toc5630265"/>
      <w:r w:rsidR="00472214">
        <w:rPr>
          <w:b/>
          <w:noProof/>
          <w:sz w:val="18"/>
          <w:szCs w:val="18"/>
        </w:rPr>
        <w:t>2</w:t>
      </w:r>
      <w:r w:rsidRPr="004F76DB">
        <w:rPr>
          <w:b/>
          <w:noProof/>
          <w:sz w:val="18"/>
          <w:szCs w:val="18"/>
        </w:rPr>
        <w:fldChar w:fldCharType="end"/>
      </w:r>
      <w:r w:rsidR="005F7EAB" w:rsidRPr="004F76DB">
        <w:rPr>
          <w:b/>
          <w:sz w:val="18"/>
          <w:szCs w:val="18"/>
        </w:rPr>
        <w:t xml:space="preserve">. ábra </w:t>
      </w:r>
      <w:r w:rsidR="005F7EAB" w:rsidRPr="004F76DB">
        <w:rPr>
          <w:b/>
          <w:noProof/>
          <w:sz w:val="18"/>
          <w:szCs w:val="18"/>
        </w:rPr>
        <w:t>KNX busz szegmensei</w:t>
      </w:r>
      <w:bookmarkEnd w:id="9"/>
      <w:bookmarkEnd w:id="10"/>
      <w:r w:rsidR="008678A1">
        <w:rPr>
          <w:rStyle w:val="Vgjegyzet-hivatkozs"/>
          <w:b/>
          <w:sz w:val="18"/>
          <w:szCs w:val="18"/>
        </w:rPr>
        <w:endnoteReference w:id="2"/>
      </w:r>
    </w:p>
    <w:p w:rsidR="00CB2A1D" w:rsidRDefault="00CB2A1D" w:rsidP="00D40895"/>
    <w:p w:rsidR="00CB2A1D" w:rsidRDefault="00CB2A1D" w:rsidP="00D40895"/>
    <w:p w:rsidR="007E4717" w:rsidRDefault="00666374" w:rsidP="00D40895">
      <w:r>
        <w:rPr>
          <w:rStyle w:val="Jegyzethivatkozs"/>
        </w:rPr>
        <w:commentReference w:id="11"/>
      </w:r>
    </w:p>
    <w:p w:rsidR="00523174" w:rsidRDefault="00C40E2C" w:rsidP="00092F28">
      <w:pPr>
        <w:pStyle w:val="Cmsor2"/>
      </w:pPr>
      <w:r w:rsidRPr="00D40895">
        <w:rPr>
          <w:sz w:val="22"/>
          <w:szCs w:val="22"/>
        </w:rPr>
        <w:br w:type="page"/>
      </w:r>
      <w:bookmarkStart w:id="12" w:name="_Toc5243334"/>
      <w:bookmarkStart w:id="13" w:name="_Toc8302818"/>
      <w:r w:rsidR="00523174">
        <w:lastRenderedPageBreak/>
        <w:t>SPI</w:t>
      </w:r>
      <w:bookmarkEnd w:id="12"/>
      <w:r w:rsidR="00092F28">
        <w:t xml:space="preserve"> (</w:t>
      </w:r>
      <w:r w:rsidR="00092F28" w:rsidRPr="00092F28">
        <w:t>Serial Periferial Interface</w:t>
      </w:r>
      <w:r w:rsidR="00092F28">
        <w:t>)</w:t>
      </w:r>
      <w:bookmarkEnd w:id="13"/>
    </w:p>
    <w:p w:rsidR="00092F28" w:rsidRDefault="00092F28" w:rsidP="00D40895"/>
    <w:p w:rsidR="006252B6" w:rsidRPr="00D40895" w:rsidRDefault="00092F28" w:rsidP="00D40895">
      <w:r>
        <w:t>Az SPI</w:t>
      </w:r>
      <w:r w:rsidR="008030DA">
        <w:t xml:space="preserve"> </w:t>
      </w:r>
      <w:r>
        <w:t>s</w:t>
      </w:r>
      <w:r w:rsidR="008030DA">
        <w:t>oros periféria csatoló</w:t>
      </w:r>
      <w:r>
        <w:t>t jelent.</w:t>
      </w:r>
    </w:p>
    <w:p w:rsidR="006252B6" w:rsidRPr="00D40895" w:rsidRDefault="006252B6" w:rsidP="00D40895"/>
    <w:p w:rsidR="003C3910" w:rsidRDefault="006252B6" w:rsidP="00D40895">
      <w:pPr>
        <w:jc w:val="center"/>
        <w:rPr>
          <w:noProof/>
        </w:rPr>
      </w:pPr>
      <w:r w:rsidRPr="00D40895">
        <w:rPr>
          <w:noProof/>
        </w:rPr>
        <w:t xml:space="preserve"> </w:t>
      </w:r>
      <w:r w:rsidRPr="00D40895">
        <w:rPr>
          <w:noProof/>
        </w:rPr>
        <w:drawing>
          <wp:inline distT="0" distB="0" distL="0" distR="0" wp14:anchorId="33299CCB" wp14:editId="5E70F7CD">
            <wp:extent cx="2343150" cy="185801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Dokumentumok\Képek\51adfda8ce395f9d5d000000.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343150" cy="1858010"/>
                    </a:xfrm>
                    <a:prstGeom prst="rect">
                      <a:avLst/>
                    </a:prstGeom>
                    <a:noFill/>
                    <a:ln>
                      <a:noFill/>
                    </a:ln>
                  </pic:spPr>
                </pic:pic>
              </a:graphicData>
            </a:graphic>
          </wp:inline>
        </w:drawing>
      </w:r>
    </w:p>
    <w:p w:rsidR="00812C6F" w:rsidRPr="00812C6F" w:rsidRDefault="00885A41" w:rsidP="00812C6F">
      <w:pPr>
        <w:pStyle w:val="Kpalrs"/>
      </w:pPr>
      <w:fldSimple w:instr=" SEQ ábra \* ARABIC ">
        <w:bookmarkStart w:id="14" w:name="_Toc5520434"/>
        <w:bookmarkStart w:id="15" w:name="_Toc5630266"/>
        <w:r w:rsidR="00472214">
          <w:rPr>
            <w:noProof/>
          </w:rPr>
          <w:t>3</w:t>
        </w:r>
      </w:fldSimple>
      <w:r w:rsidR="003671E1">
        <w:t xml:space="preserve">. ábra </w:t>
      </w:r>
      <w:r w:rsidR="00B61DD6">
        <w:t>SPI eg</w:t>
      </w:r>
      <w:r w:rsidR="003671E1" w:rsidRPr="00BD73E2">
        <w:t>y Master és 3 Slave konfiguráció.</w:t>
      </w:r>
      <w:bookmarkEnd w:id="14"/>
      <w:bookmarkEnd w:id="15"/>
      <w:r w:rsidR="00956626">
        <w:rPr>
          <w:rStyle w:val="Vgjegyzet-hivatkozs"/>
        </w:rPr>
        <w:endnoteReference w:id="3"/>
      </w:r>
    </w:p>
    <w:p w:rsidR="002B1C67" w:rsidRDefault="00DA0531" w:rsidP="00E356D6">
      <w:r w:rsidRPr="00D40895">
        <w:t>Beágyazott rendszerek</w:t>
      </w:r>
      <w:r w:rsidR="00C13D47" w:rsidRPr="00D40895">
        <w:t>,</w:t>
      </w:r>
      <w:r w:rsidR="006B3FF5" w:rsidRPr="00D40895">
        <w:t xml:space="preserve"> </w:t>
      </w:r>
      <w:r w:rsidRPr="00D40895">
        <w:t>egyszerű perifériákkal</w:t>
      </w:r>
      <w:r w:rsidR="00C13D47" w:rsidRPr="00D40895">
        <w:t>,</w:t>
      </w:r>
      <w:r w:rsidRPr="00D40895">
        <w:t xml:space="preserve"> PCB-n belül</w:t>
      </w:r>
      <w:r w:rsidR="00FF1DDF">
        <w:t>i összekötésére tervezett, full-</w:t>
      </w:r>
      <w:r w:rsidRPr="00D40895">
        <w:t xml:space="preserve">duplex szinkron </w:t>
      </w:r>
      <w:r w:rsidR="00A84EA1" w:rsidRPr="00D40895">
        <w:t xml:space="preserve">soros, </w:t>
      </w:r>
      <w:r w:rsidR="00931BAE">
        <w:t>Master</w:t>
      </w:r>
      <w:r w:rsidR="00A84EA1" w:rsidRPr="00D40895">
        <w:t xml:space="preserve">-slave </w:t>
      </w:r>
      <w:r w:rsidR="007719F7" w:rsidRPr="00D40895">
        <w:t>architektú</w:t>
      </w:r>
      <w:r w:rsidR="00F72AA5" w:rsidRPr="00D40895">
        <w:t xml:space="preserve">rájú egy </w:t>
      </w:r>
      <w:r w:rsidR="00931BAE">
        <w:t>Master</w:t>
      </w:r>
      <w:r w:rsidR="00F72AA5" w:rsidRPr="00D40895">
        <w:t>es busz rendszer.</w:t>
      </w:r>
      <w:r w:rsidR="003E2595" w:rsidRPr="00D40895">
        <w:t xml:space="preserve"> Különlegessége, hogy </w:t>
      </w:r>
      <w:r w:rsidR="0001439B">
        <w:t xml:space="preserve">minimális alkatrész igénnyel (D tároló, órajel generátor) </w:t>
      </w:r>
      <w:r w:rsidR="003E2595" w:rsidRPr="00D40895">
        <w:t xml:space="preserve">elkészíthető </w:t>
      </w:r>
      <w:r w:rsidR="002F2435" w:rsidRPr="00D40895">
        <w:t>az adó és fogadó oldal</w:t>
      </w:r>
      <w:r w:rsidR="004C62C2">
        <w:t>,</w:t>
      </w:r>
      <w:r w:rsidR="002F2435" w:rsidRPr="00D40895">
        <w:t xml:space="preserve"> </w:t>
      </w:r>
      <w:r w:rsidR="003E2595" w:rsidRPr="00D40895">
        <w:t>tovább</w:t>
      </w:r>
      <w:r w:rsidR="004C62C2">
        <w:t xml:space="preserve">i bonyolultabb hardware és </w:t>
      </w:r>
      <w:r w:rsidR="0075015E">
        <w:t>szoft</w:t>
      </w:r>
      <w:r w:rsidR="0075015E" w:rsidRPr="00D40895">
        <w:t>v</w:t>
      </w:r>
      <w:r w:rsidR="0075015E">
        <w:t>er</w:t>
      </w:r>
      <w:r w:rsidR="003E2595" w:rsidRPr="00D40895">
        <w:t xml:space="preserve"> komponensek nélkül</w:t>
      </w:r>
      <w:r w:rsidR="0075015E">
        <w:t>.</w:t>
      </w:r>
      <w:r w:rsidR="00EE4F8A">
        <w:t xml:space="preserve"> </w:t>
      </w:r>
    </w:p>
    <w:p w:rsidR="002B1C67" w:rsidRDefault="002B1C67" w:rsidP="002B1C67">
      <w:pPr>
        <w:jc w:val="center"/>
      </w:pPr>
      <w:r>
        <w:rPr>
          <w:noProof/>
        </w:rPr>
        <w:drawing>
          <wp:inline distT="0" distB="0" distL="0" distR="0" wp14:anchorId="2EDF6E6E" wp14:editId="4C9C4E92">
            <wp:extent cx="3637128" cy="1458223"/>
            <wp:effectExtent l="0" t="0" r="0" b="0"/>
            <wp:docPr id="1" name="Kép 1" descr="C:\Documents and Settings\user\Dokumentumok\1024px-SPI_8-bit_circular_transf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kumentumok\1024px-SPI_8-bit_circular_transfer.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0324" cy="1459504"/>
                    </a:xfrm>
                    <a:prstGeom prst="rect">
                      <a:avLst/>
                    </a:prstGeom>
                    <a:noFill/>
                    <a:ln>
                      <a:noFill/>
                    </a:ln>
                  </pic:spPr>
                </pic:pic>
              </a:graphicData>
            </a:graphic>
          </wp:inline>
        </w:drawing>
      </w:r>
    </w:p>
    <w:p w:rsidR="005E4564" w:rsidRDefault="00885A41" w:rsidP="003671E1">
      <w:pPr>
        <w:pStyle w:val="Kpalrs"/>
      </w:pPr>
      <w:fldSimple w:instr=" SEQ ábra \* ARABIC ">
        <w:bookmarkStart w:id="16" w:name="_Toc5520435"/>
        <w:bookmarkStart w:id="17" w:name="_Toc5630267"/>
        <w:r w:rsidR="00472214">
          <w:rPr>
            <w:noProof/>
          </w:rPr>
          <w:t>4</w:t>
        </w:r>
      </w:fldSimple>
      <w:r w:rsidR="003671E1">
        <w:t xml:space="preserve">. ábra </w:t>
      </w:r>
      <w:r w:rsidR="003671E1" w:rsidRPr="00784FF1">
        <w:t>SPI átvitel szemléltetése</w:t>
      </w:r>
      <w:bookmarkEnd w:id="16"/>
      <w:bookmarkEnd w:id="17"/>
      <w:r w:rsidR="00956626">
        <w:rPr>
          <w:rStyle w:val="Vgjegyzet-hivatkozs"/>
        </w:rPr>
        <w:endnoteReference w:id="4"/>
      </w:r>
    </w:p>
    <w:p w:rsidR="00670338" w:rsidRDefault="00EE4F8A" w:rsidP="00687F89">
      <w:r>
        <w:t xml:space="preserve">A kommunikációhoz </w:t>
      </w:r>
      <w:r w:rsidR="00200EB2" w:rsidRPr="00D40895">
        <w:t xml:space="preserve">3 </w:t>
      </w:r>
      <w:r w:rsidR="0037449C">
        <w:t xml:space="preserve">vezetéket, </w:t>
      </w:r>
      <w:r w:rsidR="002B1C67">
        <w:t>S</w:t>
      </w:r>
      <w:r w:rsidR="008B5277" w:rsidRPr="00D40895">
        <w:t>CLK</w:t>
      </w:r>
      <w:r w:rsidR="0037449C">
        <w:t xml:space="preserve"> – órajel</w:t>
      </w:r>
      <w:r w:rsidR="005A783A">
        <w:t>;</w:t>
      </w:r>
      <w:r w:rsidR="00063BD7">
        <w:t xml:space="preserve"> MISO</w:t>
      </w:r>
      <w:r w:rsidR="0037449C">
        <w:t xml:space="preserve"> – Master In Slave Out</w:t>
      </w:r>
      <w:r w:rsidR="005A783A">
        <w:t>,</w:t>
      </w:r>
      <w:r w:rsidR="0037449C">
        <w:t xml:space="preserve"> </w:t>
      </w:r>
      <w:r w:rsidR="00931BAE">
        <w:t>Master</w:t>
      </w:r>
      <w:r w:rsidR="0037449C">
        <w:t xml:space="preserve"> oldali fogadó vezeték és </w:t>
      </w:r>
      <w:r w:rsidR="00063BD7">
        <w:t>MOSI</w:t>
      </w:r>
      <w:r w:rsidR="00E34941">
        <w:t xml:space="preserve"> – Master Out Slave In </w:t>
      </w:r>
      <w:r w:rsidR="00931BAE">
        <w:t>Master</w:t>
      </w:r>
      <w:r w:rsidR="0037449C">
        <w:t xml:space="preserve"> oldali adó vezeték</w:t>
      </w:r>
      <w:r w:rsidR="00063BD7">
        <w:t>, t</w:t>
      </w:r>
      <w:r w:rsidR="00974FD1" w:rsidRPr="00D40895">
        <w:t xml:space="preserve">ovábbá </w:t>
      </w:r>
      <w:r w:rsidR="00200EB2" w:rsidRPr="00D40895">
        <w:t>eszközönként egy a kiválasztáshoz</w:t>
      </w:r>
      <w:r w:rsidR="00974FD1" w:rsidRPr="00D40895">
        <w:t xml:space="preserve"> CS (chip select)</w:t>
      </w:r>
      <w:r w:rsidR="0037449C">
        <w:t xml:space="preserve"> használ</w:t>
      </w:r>
      <w:r>
        <w:t>.</w:t>
      </w:r>
      <w:r w:rsidR="00D76BCB">
        <w:t xml:space="preserve"> Az áthidalási távolsága,</w:t>
      </w:r>
      <w:r w:rsidR="00063BD7" w:rsidRPr="00D76BCB">
        <w:t xml:space="preserve"> </w:t>
      </w:r>
      <w:r w:rsidR="00D76BCB">
        <w:t>a</w:t>
      </w:r>
      <w:r w:rsidR="00200EB2" w:rsidRPr="00D76BCB">
        <w:t xml:space="preserve"> PCB méretein belül, legfeljebb 60 cm.</w:t>
      </w:r>
      <w:r w:rsidR="00063BD7" w:rsidRPr="00D76BCB">
        <w:t xml:space="preserve"> </w:t>
      </w:r>
      <w:r w:rsidR="00D76BCB">
        <w:t>T</w:t>
      </w:r>
      <w:r w:rsidR="00D76BCB" w:rsidRPr="00D76BCB">
        <w:t xml:space="preserve">ervezésnél </w:t>
      </w:r>
      <w:r w:rsidR="00D76BCB">
        <w:t>ügyelnek arra</w:t>
      </w:r>
      <w:r w:rsidR="00200EB2" w:rsidRPr="00D76BCB">
        <w:t xml:space="preserve">, hogy a távolságok és a </w:t>
      </w:r>
      <w:r w:rsidR="008478DA" w:rsidRPr="00D76BCB">
        <w:t>PCB vezető sávjai</w:t>
      </w:r>
      <w:r w:rsidR="00200EB2" w:rsidRPr="00D76BCB">
        <w:t xml:space="preserve"> olyan rövidek</w:t>
      </w:r>
      <w:r w:rsidR="00035318" w:rsidRPr="00D76BCB">
        <w:t xml:space="preserve"> legyenek,</w:t>
      </w:r>
      <w:r w:rsidR="00200EB2" w:rsidRPr="00D76BCB">
        <w:t xml:space="preserve"> hogy az ne gyűjtsön</w:t>
      </w:r>
      <w:r w:rsidR="002F08B5" w:rsidRPr="00D76BCB">
        <w:t xml:space="preserve"> össze annyi zajt, </w:t>
      </w:r>
      <w:r w:rsidR="00200EB2" w:rsidRPr="00D76BCB">
        <w:t>ami megzavarja</w:t>
      </w:r>
      <w:r w:rsidR="00035318" w:rsidRPr="00D76BCB">
        <w:t>, elrontja</w:t>
      </w:r>
      <w:r w:rsidR="00D76BCB">
        <w:t xml:space="preserve"> az átvitelt, a „protokoll” nem tartalmaz csomag </w:t>
      </w:r>
      <w:r w:rsidR="00D77552">
        <w:t>sértetlenség</w:t>
      </w:r>
      <w:r w:rsidR="00D76BCB">
        <w:t xml:space="preserve"> ellenőrző</w:t>
      </w:r>
      <w:r w:rsidR="00E356D6">
        <w:t xml:space="preserve"> eljárást. Átviteli sebessége a</w:t>
      </w:r>
      <w:r w:rsidR="006C2E9F" w:rsidRPr="00D40895">
        <w:t xml:space="preserve"> </w:t>
      </w:r>
      <w:r w:rsidR="00931BAE">
        <w:t>Master</w:t>
      </w:r>
      <w:r w:rsidR="006C2E9F" w:rsidRPr="00D40895">
        <w:t xml:space="preserve"> órajelétől </w:t>
      </w:r>
      <w:r w:rsidR="006542FC" w:rsidRPr="00D40895">
        <w:t xml:space="preserve">és az eszközök sebességétől </w:t>
      </w:r>
      <w:r w:rsidR="006C2E9F" w:rsidRPr="00D40895">
        <w:t>függően akár több Mbites sebesség</w:t>
      </w:r>
      <w:r w:rsidR="006542FC" w:rsidRPr="00D40895">
        <w:t>gel is üzemeltethető</w:t>
      </w:r>
      <w:r w:rsidR="006C2E9F" w:rsidRPr="00D40895">
        <w:t>.</w:t>
      </w:r>
      <w:r w:rsidR="00E356D6">
        <w:t xml:space="preserve"> A </w:t>
      </w:r>
      <w:r w:rsidR="00931BAE">
        <w:t>Master</w:t>
      </w:r>
      <w:r w:rsidR="00E356D6">
        <w:t>-</w:t>
      </w:r>
      <w:r w:rsidR="00931BAE">
        <w:t>Slave</w:t>
      </w:r>
      <w:r w:rsidR="00E356D6">
        <w:t xml:space="preserve"> felépítés miatt a </w:t>
      </w:r>
      <w:r w:rsidR="00931BAE">
        <w:t>Master</w:t>
      </w:r>
      <w:r w:rsidR="00E356D6">
        <w:t xml:space="preserve"> eszköz adja ki </w:t>
      </w:r>
      <w:r w:rsidR="007E5CCC">
        <w:t>a</w:t>
      </w:r>
      <w:r w:rsidR="00E356D6">
        <w:t xml:space="preserve"> </w:t>
      </w:r>
      <w:r w:rsidR="00E356D6">
        <w:lastRenderedPageBreak/>
        <w:t xml:space="preserve">kiválasztó jelet és az órajelet, így az átvitelek során nem fordulhat elő ütközés, de ezen felépítése miatt a </w:t>
      </w:r>
      <w:r w:rsidR="00931BAE">
        <w:t>Slave</w:t>
      </w:r>
      <w:r w:rsidR="00E356D6">
        <w:t xml:space="preserve"> eszköznek nincs kontrollja az átviteli sebesség szabályozására, illetve nem kezdeményezhet tranzakciót. Ha ez utóbbira mégis szükség lenne, egy külön vezeték vonalon kell a visszajelzést megoldani</w:t>
      </w:r>
      <w:r w:rsidR="00364AED">
        <w:t xml:space="preserve">, aminek a hatására a </w:t>
      </w:r>
      <w:r w:rsidR="00931BAE">
        <w:t>Master</w:t>
      </w:r>
      <w:r w:rsidR="00364AED">
        <w:t>nek kezdeményeznie kell az átvitelt</w:t>
      </w:r>
      <w:r w:rsidR="00E356D6">
        <w:t>. Erre egy példa az ENC28J60 ethernet vagy az MCP2515 CAN csatoló, ami csomag érkezése esetén az „INT”</w:t>
      </w:r>
      <w:r w:rsidR="000D6D5B">
        <w:t xml:space="preserve"> </w:t>
      </w:r>
      <w:r w:rsidR="00E356D6">
        <w:t>megszakítás</w:t>
      </w:r>
      <w:r w:rsidR="000D6D5B">
        <w:t>t</w:t>
      </w:r>
      <w:r w:rsidR="00E356D6">
        <w:t xml:space="preserve"> jelző lábán keresztül vissza tud jelezni a </w:t>
      </w:r>
      <w:r w:rsidR="00931BAE">
        <w:t>Master</w:t>
      </w:r>
      <w:r w:rsidR="00E356D6">
        <w:t xml:space="preserve"> eszköznek. A legkisebb átviteli egysége 1 bit, a maximális átviteli egységre nincs megkötés.</w:t>
      </w:r>
      <w:r w:rsidR="004F76DB">
        <w:t xml:space="preserve"> </w:t>
      </w:r>
      <w:r w:rsidR="003862BB">
        <w:t>Ezt a buszrendszer</w:t>
      </w:r>
      <w:r w:rsidR="00B80F16">
        <w:t>t</w:t>
      </w:r>
      <w:r w:rsidR="003862BB">
        <w:t xml:space="preserve"> használják a</w:t>
      </w:r>
      <w:r w:rsidR="00E20766">
        <w:t xml:space="preserve"> GPIO port bővítésére, SD kártyák és az előbbiekben említett külső perifériák (Ethernet, CAN) csatolásához.</w:t>
      </w:r>
    </w:p>
    <w:p w:rsidR="00523174" w:rsidRDefault="00A177A9" w:rsidP="005E1BF3">
      <w:pPr>
        <w:pStyle w:val="Cmsor2"/>
      </w:pPr>
      <w:bookmarkStart w:id="18" w:name="_Toc5243335"/>
      <w:bookmarkStart w:id="19" w:name="_Toc8302819"/>
      <w:r w:rsidRPr="00D40895">
        <w:rPr>
          <w:sz w:val="22"/>
          <w:szCs w:val="22"/>
        </w:rPr>
        <w:t>I2C</w:t>
      </w:r>
      <w:bookmarkEnd w:id="18"/>
      <w:r w:rsidR="005E1BF3">
        <w:rPr>
          <w:sz w:val="22"/>
          <w:szCs w:val="22"/>
        </w:rPr>
        <w:t xml:space="preserve"> (</w:t>
      </w:r>
      <w:r w:rsidR="005E1BF3" w:rsidRPr="005E1BF3">
        <w:rPr>
          <w:sz w:val="22"/>
          <w:szCs w:val="22"/>
        </w:rPr>
        <w:t xml:space="preserve">Inter Integrated </w:t>
      </w:r>
      <w:commentRangeStart w:id="20"/>
      <w:commentRangeStart w:id="21"/>
      <w:r w:rsidR="005E1BF3" w:rsidRPr="005E1BF3">
        <w:rPr>
          <w:sz w:val="22"/>
          <w:szCs w:val="22"/>
        </w:rPr>
        <w:t>Circuit</w:t>
      </w:r>
      <w:commentRangeEnd w:id="20"/>
      <w:r w:rsidR="005E1BF3">
        <w:rPr>
          <w:rStyle w:val="Jegyzethivatkozs"/>
          <w:b w:val="0"/>
        </w:rPr>
        <w:commentReference w:id="20"/>
      </w:r>
      <w:commentRangeEnd w:id="21"/>
      <w:r w:rsidR="005E1BF3">
        <w:rPr>
          <w:rStyle w:val="Jegyzethivatkozs"/>
          <w:b w:val="0"/>
        </w:rPr>
        <w:commentReference w:id="21"/>
      </w:r>
      <w:r w:rsidR="005E1BF3">
        <w:rPr>
          <w:sz w:val="22"/>
          <w:szCs w:val="22"/>
        </w:rPr>
        <w:t>)</w:t>
      </w:r>
      <w:bookmarkEnd w:id="19"/>
    </w:p>
    <w:p w:rsidR="003671E1" w:rsidRDefault="003671E1" w:rsidP="003671E1">
      <w:pPr>
        <w:ind w:firstLine="0"/>
      </w:pPr>
    </w:p>
    <w:p w:rsidR="003671E1" w:rsidRPr="00D40895" w:rsidRDefault="0011475A" w:rsidP="003671E1">
      <w:pPr>
        <w:ind w:firstLine="0"/>
      </w:pPr>
      <w:r>
        <w:t>Több mikrovezérlő</w:t>
      </w:r>
      <w:r w:rsidR="003671E1" w:rsidRPr="00D40895">
        <w:t xml:space="preserve"> és egyszerű eszközök, PCB közötti, half-duplex, szinkron soros, több </w:t>
      </w:r>
      <w:r w:rsidR="003671E1">
        <w:t>Master</w:t>
      </w:r>
      <w:r w:rsidR="003671E1" w:rsidRPr="00D40895">
        <w:t>-es, csomag kapcsolt összeköttetés</w:t>
      </w:r>
      <w:r w:rsidR="00082D90">
        <w:t>t</w:t>
      </w:r>
      <w:r w:rsidR="003671E1" w:rsidRPr="00D40895">
        <w:t xml:space="preserve"> lehetővé tevő busz rendszer.</w:t>
      </w:r>
      <w:r w:rsidR="003671E1">
        <w:t xml:space="preserve"> </w:t>
      </w:r>
      <w:r w:rsidR="003671E1" w:rsidRPr="00D40895">
        <w:t>A Philips semiconductors (Ma NXP) alkotta meg 1982-ben.</w:t>
      </w:r>
    </w:p>
    <w:p w:rsidR="006252B6" w:rsidRDefault="006252B6" w:rsidP="00D40895">
      <w:pPr>
        <w:jc w:val="center"/>
      </w:pPr>
      <w:r w:rsidRPr="00D40895">
        <w:rPr>
          <w:noProof/>
        </w:rPr>
        <w:drawing>
          <wp:inline distT="0" distB="0" distL="0" distR="0" wp14:anchorId="237F245D" wp14:editId="5FA2B7C9">
            <wp:extent cx="3600815" cy="2114550"/>
            <wp:effectExtent l="0" t="0" r="0" b="0"/>
            <wp:docPr id="7" name="Kép 7" descr="C:\Documents and Settings\user\Dokumentumok\Képek\i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Dokumentumok\Képek\i2c.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815" cy="2114550"/>
                    </a:xfrm>
                    <a:prstGeom prst="rect">
                      <a:avLst/>
                    </a:prstGeom>
                    <a:noFill/>
                    <a:ln>
                      <a:noFill/>
                    </a:ln>
                  </pic:spPr>
                </pic:pic>
              </a:graphicData>
            </a:graphic>
          </wp:inline>
        </w:drawing>
      </w:r>
    </w:p>
    <w:bookmarkStart w:id="22" w:name="_Ref5434253"/>
    <w:p w:rsidR="005E4564" w:rsidRPr="00D40895" w:rsidRDefault="003671E1" w:rsidP="003671E1">
      <w:pPr>
        <w:pStyle w:val="Kpalrs"/>
      </w:pPr>
      <w:r>
        <w:fldChar w:fldCharType="begin"/>
      </w:r>
      <w:r>
        <w:instrText xml:space="preserve"> SEQ ábra \* ARABIC </w:instrText>
      </w:r>
      <w:r>
        <w:fldChar w:fldCharType="separate"/>
      </w:r>
      <w:bookmarkStart w:id="23" w:name="_Toc5520436"/>
      <w:bookmarkStart w:id="24" w:name="_Toc5630268"/>
      <w:r w:rsidR="00472214">
        <w:rPr>
          <w:noProof/>
        </w:rPr>
        <w:t>5</w:t>
      </w:r>
      <w:r>
        <w:fldChar w:fldCharType="end"/>
      </w:r>
      <w:r>
        <w:t xml:space="preserve">. ábra </w:t>
      </w:r>
      <w:r w:rsidRPr="00AD1F76">
        <w:t>I2C busz csatlakozás egyszerűsített kapcsolási rajza</w:t>
      </w:r>
      <w:bookmarkEnd w:id="22"/>
      <w:bookmarkEnd w:id="23"/>
      <w:bookmarkEnd w:id="24"/>
      <w:r w:rsidR="00956626">
        <w:rPr>
          <w:rStyle w:val="Vgjegyzet-hivatkozs"/>
        </w:rPr>
        <w:endnoteReference w:id="5"/>
      </w:r>
    </w:p>
    <w:p w:rsidR="00EC1016" w:rsidRPr="00A74753" w:rsidRDefault="002D230A" w:rsidP="003671E1">
      <w:pPr>
        <w:ind w:firstLine="0"/>
      </w:pPr>
      <w:r w:rsidRPr="00670338">
        <w:t>Két vezeték</w:t>
      </w:r>
      <w:r w:rsidR="00D97228" w:rsidRPr="00670338">
        <w:t>et</w:t>
      </w:r>
      <w:r w:rsidRPr="00670338">
        <w:t xml:space="preserve"> vagy vezetékpárt használ. Mindkét vonal </w:t>
      </w:r>
      <w:r w:rsidR="00A777C1" w:rsidRPr="00670338">
        <w:t>pull-up ellenállással tápfeszültségre fel van kötve</w:t>
      </w:r>
      <w:r w:rsidR="00670338">
        <w:t>, amelyet bármely eszköz le tud húzni a föld feszültség szintjére</w:t>
      </w:r>
      <w:r w:rsidR="0021662E">
        <w:t xml:space="preserve"> (</w:t>
      </w:r>
      <w:r w:rsidR="0021662E">
        <w:fldChar w:fldCharType="begin"/>
      </w:r>
      <w:r w:rsidR="0021662E">
        <w:instrText xml:space="preserve"> REF _Ref5434253 \h </w:instrText>
      </w:r>
      <w:r w:rsidR="0021662E">
        <w:fldChar w:fldCharType="separate"/>
      </w:r>
      <w:r w:rsidR="00472214">
        <w:rPr>
          <w:noProof/>
        </w:rPr>
        <w:t>5</w:t>
      </w:r>
      <w:r w:rsidR="00472214">
        <w:t xml:space="preserve">. ábra </w:t>
      </w:r>
      <w:r w:rsidR="00472214" w:rsidRPr="00AD1F76">
        <w:t>I2C busz csatlakozás egyszerűsített kapcsolási rajza</w:t>
      </w:r>
      <w:r w:rsidR="0021662E">
        <w:fldChar w:fldCharType="end"/>
      </w:r>
      <w:r w:rsidR="0021662E">
        <w:t>)</w:t>
      </w:r>
      <w:r w:rsidR="00A777C1" w:rsidRPr="00670338">
        <w:t>. Az egy</w:t>
      </w:r>
      <w:r w:rsidR="00670338">
        <w:t>ik</w:t>
      </w:r>
      <w:r w:rsidR="00A777C1" w:rsidRPr="00670338">
        <w:t xml:space="preserve"> vezeték</w:t>
      </w:r>
      <w:r w:rsidR="00670338">
        <w:t>en</w:t>
      </w:r>
      <w:r w:rsidR="00A777C1" w:rsidRPr="00670338">
        <w:t xml:space="preserve"> az órajel (SCL) a másik</w:t>
      </w:r>
      <w:r w:rsidR="002534D2">
        <w:t>on</w:t>
      </w:r>
      <w:r w:rsidR="00540BB3">
        <w:t xml:space="preserve"> az adat (SDA</w:t>
      </w:r>
      <w:r w:rsidR="00A777C1" w:rsidRPr="00670338">
        <w:t>)</w:t>
      </w:r>
      <w:r w:rsidR="00670338">
        <w:t xml:space="preserve"> kerül forgalmazásra</w:t>
      </w:r>
      <w:r w:rsidR="00A777C1" w:rsidRPr="00670338">
        <w:t>.</w:t>
      </w:r>
      <w:r w:rsidR="002914D5">
        <w:t xml:space="preserve"> Az áthidalható távolság a b</w:t>
      </w:r>
      <w:r w:rsidR="00227C35" w:rsidRPr="00D40895">
        <w:t>usz feszültség, sebesség</w:t>
      </w:r>
      <w:r w:rsidR="000E1307" w:rsidRPr="00D40895">
        <w:t>,</w:t>
      </w:r>
      <w:r w:rsidR="00227C35" w:rsidRPr="00D40895">
        <w:t xml:space="preserve"> illetve felhúzó ellenállástól függően 3-tól </w:t>
      </w:r>
      <w:r w:rsidR="002914D5">
        <w:t xml:space="preserve">egészen </w:t>
      </w:r>
      <w:r w:rsidR="00227C35" w:rsidRPr="00D40895">
        <w:t>250 méterig</w:t>
      </w:r>
      <w:r w:rsidR="002914D5">
        <w:t xml:space="preserve"> terjedhet, de jellemző hossza 1,5 méter alatt van.</w:t>
      </w:r>
      <w:r w:rsidR="005E4564">
        <w:t xml:space="preserve"> </w:t>
      </w:r>
      <w:r w:rsidR="000E1307" w:rsidRPr="005E4564">
        <w:t xml:space="preserve">A </w:t>
      </w:r>
      <w:r w:rsidR="00931BAE">
        <w:t>zavarvédettség</w:t>
      </w:r>
      <w:r w:rsidR="000E1307" w:rsidRPr="005E4564">
        <w:t xml:space="preserve"> rövid vezetékekkel</w:t>
      </w:r>
      <w:r w:rsidR="0075677A" w:rsidRPr="005E4564">
        <w:t xml:space="preserve"> </w:t>
      </w:r>
      <w:r w:rsidR="00F02CB8">
        <w:t xml:space="preserve">és </w:t>
      </w:r>
      <w:r w:rsidR="0075677A" w:rsidRPr="005E4564">
        <w:t xml:space="preserve">kisebb értékű (ohm-ban kifejezve) felhúzó ellenállások </w:t>
      </w:r>
      <w:r w:rsidR="000E1307" w:rsidRPr="005E4564">
        <w:t>vagy sodrott érpár használatával csökkenthető</w:t>
      </w:r>
      <w:r w:rsidR="00332E9F" w:rsidRPr="005E4564">
        <w:t>.</w:t>
      </w:r>
      <w:r w:rsidR="00252DA2">
        <w:t xml:space="preserve"> Az eredeti szabvány</w:t>
      </w:r>
      <w:r w:rsidR="00A74753">
        <w:t xml:space="preserve"> (1982)</w:t>
      </w:r>
      <w:r w:rsidR="00252DA2">
        <w:t xml:space="preserve"> 1</w:t>
      </w:r>
      <w:r w:rsidR="00EC1016" w:rsidRPr="00D40895">
        <w:t xml:space="preserve">00 </w:t>
      </w:r>
      <w:r w:rsidR="00931BAE">
        <w:t>k</w:t>
      </w:r>
      <w:r w:rsidR="00931BAE" w:rsidRPr="00D40895">
        <w:t>b</w:t>
      </w:r>
      <w:r w:rsidR="00931BAE">
        <w:t>it</w:t>
      </w:r>
      <w:r w:rsidR="00ED0FAC" w:rsidRPr="00D40895">
        <w:t xml:space="preserve">/s </w:t>
      </w:r>
      <w:r w:rsidR="00252DA2">
        <w:t>sebességet tett lehetővé</w:t>
      </w:r>
      <w:r w:rsidR="00207217">
        <w:t xml:space="preserve"> 7 bites címzés</w:t>
      </w:r>
      <w:r w:rsidR="00A74753">
        <w:t>sel</w:t>
      </w:r>
      <w:r w:rsidR="00252DA2">
        <w:t>.</w:t>
      </w:r>
      <w:r w:rsidR="00207217">
        <w:t xml:space="preserve"> Az 1992-ben </w:t>
      </w:r>
      <w:r w:rsidR="00207217">
        <w:lastRenderedPageBreak/>
        <w:t>kiadott szabvány lehetőséget adott a Fast Mode (Fm) használatára,</w:t>
      </w:r>
      <w:r w:rsidR="00A74753">
        <w:t xml:space="preserve"> </w:t>
      </w:r>
      <w:r w:rsidR="00207217">
        <w:t xml:space="preserve">400 </w:t>
      </w:r>
      <w:r w:rsidR="00931BAE">
        <w:t>kbit</w:t>
      </w:r>
      <w:r w:rsidR="00207217">
        <w:t>/s sebességgel</w:t>
      </w:r>
      <w:r w:rsidR="00A74753">
        <w:t xml:space="preserve"> és lehetőséget adott a 10 bites címek használatára</w:t>
      </w:r>
      <w:r w:rsidR="00207217">
        <w:t>.</w:t>
      </w:r>
      <w:r w:rsidR="00A74753">
        <w:t xml:space="preserve"> A további kiadásokban nagyobb </w:t>
      </w:r>
      <w:r w:rsidR="00017203">
        <w:t xml:space="preserve">adatátviteli </w:t>
      </w:r>
      <w:r w:rsidR="00A74753">
        <w:t xml:space="preserve">sebesség eléréséhez </w:t>
      </w:r>
      <w:r w:rsidR="00DC5B10">
        <w:t>tettek kiegészítéseket.</w:t>
      </w:r>
    </w:p>
    <w:p w:rsidR="00F37B44" w:rsidRDefault="00365558" w:rsidP="00D40895">
      <w:r w:rsidRPr="00D40895">
        <w:t xml:space="preserve">Az átvitel szinkron, a </w:t>
      </w:r>
      <w:r w:rsidR="00931BAE">
        <w:t>Master</w:t>
      </w:r>
      <w:r w:rsidRPr="00D40895">
        <w:t xml:space="preserve"> az SCL vonallal sz</w:t>
      </w:r>
      <w:r w:rsidR="00776B37">
        <w:t>inkronizálja az átvitt adatot. A</w:t>
      </w:r>
      <w:r w:rsidR="00EE3543" w:rsidRPr="00D40895">
        <w:t>z ütközés figyelésére is ezt a vonalat használják</w:t>
      </w:r>
      <w:r w:rsidR="00DC5B10">
        <w:t xml:space="preserve">, de </w:t>
      </w:r>
      <w:r w:rsidR="00776B37">
        <w:t xml:space="preserve">ezt </w:t>
      </w:r>
      <w:r w:rsidR="00FF148E">
        <w:t>a</w:t>
      </w:r>
      <w:r w:rsidR="00DC5B10">
        <w:t>z adási ciklus megkezdésekor</w:t>
      </w:r>
      <w:r w:rsidR="00776B37">
        <w:t xml:space="preserve"> ellenőrzik</w:t>
      </w:r>
      <w:r w:rsidR="00826302" w:rsidRPr="00D40895">
        <w:t>.</w:t>
      </w:r>
      <w:r w:rsidR="00355B47">
        <w:t xml:space="preserve"> </w:t>
      </w:r>
      <w:r w:rsidR="00206A89" w:rsidRPr="00D40895">
        <w:t xml:space="preserve">Bármelyik </w:t>
      </w:r>
      <w:r w:rsidR="00355B47">
        <w:t xml:space="preserve">eszköz </w:t>
      </w:r>
      <w:r w:rsidR="00206A89" w:rsidRPr="00D40895">
        <w:t xml:space="preserve">lehet </w:t>
      </w:r>
      <w:r w:rsidR="00931BAE">
        <w:t>Master</w:t>
      </w:r>
      <w:r w:rsidR="00F37B44" w:rsidRPr="00D40895">
        <w:t xml:space="preserve"> a buszon, azaz bármelyik egység kezdeményezhet adást.</w:t>
      </w:r>
      <w:r w:rsidR="00355B47">
        <w:t xml:space="preserve"> </w:t>
      </w:r>
      <w:r w:rsidR="00F74A4B" w:rsidRPr="00D40895">
        <w:t>Nincs keretezési többlet, viszont a bitek átviteléhez egy külön vezetéket (SCL) használ fel</w:t>
      </w:r>
      <w:r w:rsidR="00F42D61">
        <w:t xml:space="preserve">. Legkisebb átviteli egysége a </w:t>
      </w:r>
      <w:r w:rsidR="006A0E10">
        <w:t>byte</w:t>
      </w:r>
      <w:r w:rsidR="00F42D61">
        <w:t>, a</w:t>
      </w:r>
      <w:r w:rsidR="000B17BA" w:rsidRPr="00D40895">
        <w:t>z átviteli egységnek nincs felső határa.</w:t>
      </w:r>
      <w:r w:rsidR="00822B2B">
        <w:t xml:space="preserve"> Az eszközök címzése </w:t>
      </w:r>
      <w:r w:rsidR="00756588" w:rsidRPr="00D40895">
        <w:t>7 bites mód</w:t>
      </w:r>
      <w:r w:rsidR="00FE53BA">
        <w:t>ban 112 eszköz</w:t>
      </w:r>
      <w:r w:rsidR="00756588" w:rsidRPr="00D40895">
        <w:t xml:space="preserve"> </w:t>
      </w:r>
      <w:r w:rsidR="00FE53BA">
        <w:t xml:space="preserve">csatlakozását teszi lehetővé, </w:t>
      </w:r>
      <w:r w:rsidR="00097DDA">
        <w:t>ami</w:t>
      </w:r>
      <w:r w:rsidR="00F42D61">
        <w:t xml:space="preserve"> </w:t>
      </w:r>
      <w:r w:rsidR="00FE53BA">
        <w:t>128 lehetséges cím</w:t>
      </w:r>
      <w:r w:rsidR="00F42D61">
        <w:t xml:space="preserve">et jelent, ebből </w:t>
      </w:r>
      <w:r w:rsidR="00756588" w:rsidRPr="00D40895">
        <w:t xml:space="preserve">16 cím foglalt </w:t>
      </w:r>
      <w:r w:rsidR="00FE53BA">
        <w:t>{0000,</w:t>
      </w:r>
      <w:r w:rsidR="00756588" w:rsidRPr="00D40895">
        <w:t>1111</w:t>
      </w:r>
      <w:r w:rsidR="00FE53BA">
        <w:t>}</w:t>
      </w:r>
      <w:r w:rsidR="00BA3E18">
        <w:t>XXX.</w:t>
      </w:r>
      <w:r w:rsidR="00B2405E">
        <w:t xml:space="preserve"> </w:t>
      </w:r>
      <w:r w:rsidR="00805082">
        <w:t>Tízbites</w:t>
      </w:r>
      <w:r w:rsidR="00756588" w:rsidRPr="00D40895">
        <w:t xml:space="preserve"> mód </w:t>
      </w:r>
      <w:r w:rsidR="00B2405E">
        <w:t>esetén 896 eszköz címezhető meg, azaz 1024</w:t>
      </w:r>
      <w:r w:rsidR="00805082">
        <w:t xml:space="preserve"> lehetséges címből </w:t>
      </w:r>
      <w:r w:rsidR="00756588" w:rsidRPr="00D40895">
        <w:t xml:space="preserve">128 cím foglalt </w:t>
      </w:r>
      <w:r w:rsidR="00B2405E">
        <w:t>{0000,</w:t>
      </w:r>
      <w:r w:rsidR="00756588" w:rsidRPr="00D40895">
        <w:t>1111</w:t>
      </w:r>
      <w:r w:rsidR="00B2405E">
        <w:t>}XXXXXX</w:t>
      </w:r>
      <w:r w:rsidR="00CD450C">
        <w:t>.</w:t>
      </w:r>
      <w:r w:rsidR="00D860F0">
        <w:t xml:space="preserve"> </w:t>
      </w:r>
      <w:r w:rsidR="00DA15EB" w:rsidRPr="00D40895">
        <w:t>A csomagok olvasás és</w:t>
      </w:r>
      <w:r w:rsidR="00D860F0">
        <w:t xml:space="preserve"> írás műveleteket tartalmaznak ez a címmező utáni első bit</w:t>
      </w:r>
      <w:r w:rsidR="00DA15EB" w:rsidRPr="00D40895">
        <w:t>.</w:t>
      </w:r>
    </w:p>
    <w:p w:rsidR="00A27A48" w:rsidRDefault="00FD2D0E" w:rsidP="00D40895">
      <w:r>
        <w:t xml:space="preserve">A busz egyik érdekessége, hogy </w:t>
      </w:r>
      <w:r w:rsidR="00931BAE">
        <w:t>Master</w:t>
      </w:r>
      <w:r>
        <w:t xml:space="preserve"> és a </w:t>
      </w:r>
      <w:r w:rsidR="00931BAE">
        <w:t>Slave</w:t>
      </w:r>
      <w:r>
        <w:t xml:space="preserve"> eszköz között k</w:t>
      </w:r>
      <w:r w:rsidR="00DA15EB" w:rsidRPr="00D40895">
        <w:t>ézfogásos visszaiga</w:t>
      </w:r>
      <w:r>
        <w:t>zolás lett megvalósítva, a</w:t>
      </w:r>
      <w:r w:rsidR="00DA15EB" w:rsidRPr="00D40895">
        <w:t xml:space="preserve"> címzett </w:t>
      </w:r>
      <w:r w:rsidR="00931BAE">
        <w:t>Slave</w:t>
      </w:r>
      <w:r w:rsidR="00DA15EB" w:rsidRPr="00D40895">
        <w:t xml:space="preserve"> (ha jelen van a buszon), a címkeret vétele után le kell </w:t>
      </w:r>
      <w:r w:rsidR="0092272A" w:rsidRPr="00D40895">
        <w:t>húznia</w:t>
      </w:r>
      <w:r w:rsidR="00DA15EB" w:rsidRPr="00D40895">
        <w:t xml:space="preserve"> az SDA vonalat, ezzel jelezve a </w:t>
      </w:r>
      <w:r w:rsidR="00931BAE">
        <w:t>Master</w:t>
      </w:r>
      <w:r w:rsidR="00DA15EB" w:rsidRPr="00D40895">
        <w:t>-nek hogy figyeli a vételt</w:t>
      </w:r>
      <w:r>
        <w:t xml:space="preserve"> (ACK)</w:t>
      </w:r>
      <w:r w:rsidR="00FF148E">
        <w:t xml:space="preserve"> továbbá minden egyes átvitt byte után.</w:t>
      </w:r>
    </w:p>
    <w:p w:rsidR="00302FE0" w:rsidRDefault="00A27A48" w:rsidP="00A27A48">
      <w:pPr>
        <w:jc w:val="center"/>
      </w:pPr>
      <w:r w:rsidRPr="00D40895">
        <w:rPr>
          <w:noProof/>
        </w:rPr>
        <w:drawing>
          <wp:inline distT="0" distB="0" distL="0" distR="0" wp14:anchorId="0071761C" wp14:editId="1BCCCCB7">
            <wp:extent cx="4684126" cy="867016"/>
            <wp:effectExtent l="0" t="0" r="2540" b="9525"/>
            <wp:docPr id="3" name="Kép 3" descr="C:\Documents and Settings\user\Dokumentumok\Képek\i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okumentumok\Képek\i2c.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9976" cy="869950"/>
                    </a:xfrm>
                    <a:prstGeom prst="rect">
                      <a:avLst/>
                    </a:prstGeom>
                    <a:noFill/>
                    <a:ln>
                      <a:noFill/>
                    </a:ln>
                  </pic:spPr>
                </pic:pic>
              </a:graphicData>
            </a:graphic>
          </wp:inline>
        </w:drawing>
      </w:r>
    </w:p>
    <w:p w:rsidR="00822B2B" w:rsidRPr="00D40895" w:rsidRDefault="00885A41" w:rsidP="00F9556C">
      <w:pPr>
        <w:pStyle w:val="Kpalrs"/>
        <w:ind w:firstLine="0"/>
      </w:pPr>
      <w:fldSimple w:instr=" SEQ ábra \* ARABIC ">
        <w:bookmarkStart w:id="25" w:name="_Toc5520437"/>
        <w:bookmarkStart w:id="26" w:name="_Toc5630269"/>
        <w:r w:rsidR="00472214">
          <w:rPr>
            <w:noProof/>
          </w:rPr>
          <w:t>6</w:t>
        </w:r>
      </w:fldSimple>
      <w:r w:rsidR="00A27A48">
        <w:t xml:space="preserve">. ábra </w:t>
      </w:r>
      <w:r w:rsidR="00A27A48" w:rsidRPr="00A72326">
        <w:t>I2C egy adatátviteli ciklusának időfüggvénye</w:t>
      </w:r>
      <w:bookmarkEnd w:id="25"/>
      <w:bookmarkEnd w:id="26"/>
      <w:r w:rsidR="00D73CE7">
        <w:rPr>
          <w:rStyle w:val="Vgjegyzet-hivatkozs"/>
        </w:rPr>
        <w:endnoteReference w:id="6"/>
      </w:r>
    </w:p>
    <w:p w:rsidR="00FF148E" w:rsidRDefault="00FF148E" w:rsidP="00D40895">
      <w:r>
        <w:t>S: Tranzakció i</w:t>
      </w:r>
      <w:r w:rsidR="009958B9">
        <w:t>ndítása a buszon, az SDA adat vonal lehúzásával.</w:t>
      </w:r>
    </w:p>
    <w:p w:rsidR="00FF148E" w:rsidRDefault="00FF148E" w:rsidP="00D40895">
      <w:r>
        <w:t>A kékkel</w:t>
      </w:r>
      <w:r w:rsidR="009958B9">
        <w:t xml:space="preserve"> jelölt területen a </w:t>
      </w:r>
      <w:r w:rsidR="00931BAE">
        <w:t>Master</w:t>
      </w:r>
      <w:r w:rsidR="009958B9">
        <w:t xml:space="preserve"> az SDA</w:t>
      </w:r>
      <w:r>
        <w:t xml:space="preserve"> vezetéket a megfelelő jelszintre (átvitt adat szerint) vezérli.</w:t>
      </w:r>
    </w:p>
    <w:p w:rsidR="00FF148E" w:rsidRDefault="00FF148E" w:rsidP="00D40895">
      <w:r>
        <w:t>B1-Bn:</w:t>
      </w:r>
      <w:r w:rsidR="009958B9">
        <w:t xml:space="preserve"> az SCL vonalat magas jelszintre visszaengedve jelzi a </w:t>
      </w:r>
      <w:r w:rsidR="00931BAE">
        <w:t>Slave</w:t>
      </w:r>
      <w:r w:rsidR="009958B9">
        <w:t>-nek hogy az átvitelre szánt adat a buszvezetéken beállt a megfelelő logikai szintre és az beolvasható.</w:t>
      </w:r>
    </w:p>
    <w:p w:rsidR="00D73CE7" w:rsidRDefault="009958B9" w:rsidP="004F76DB">
      <w:r>
        <w:t xml:space="preserve">P: Tranzakció </w:t>
      </w:r>
      <w:commentRangeStart w:id="27"/>
      <w:r>
        <w:t>vége</w:t>
      </w:r>
      <w:commentRangeEnd w:id="27"/>
      <w:r w:rsidR="00401DE5">
        <w:rPr>
          <w:rStyle w:val="Jegyzethivatkozs"/>
        </w:rPr>
        <w:commentReference w:id="27"/>
      </w:r>
      <w:r>
        <w:t>.</w:t>
      </w:r>
    </w:p>
    <w:p w:rsidR="00D73CE7" w:rsidRDefault="00D73CE7">
      <w:pPr>
        <w:spacing w:after="200" w:line="276" w:lineRule="auto"/>
        <w:ind w:firstLine="0"/>
        <w:contextualSpacing w:val="0"/>
        <w:jc w:val="left"/>
      </w:pPr>
      <w:r>
        <w:br w:type="page"/>
      </w:r>
    </w:p>
    <w:p w:rsidR="00A177A9" w:rsidRDefault="00A177A9" w:rsidP="00523174">
      <w:pPr>
        <w:pStyle w:val="Cmsor2"/>
        <w:rPr>
          <w:sz w:val="22"/>
          <w:szCs w:val="22"/>
        </w:rPr>
      </w:pPr>
      <w:bookmarkStart w:id="28" w:name="_Toc5243336"/>
      <w:bookmarkStart w:id="29" w:name="_Toc8302820"/>
      <w:r w:rsidRPr="00D40895">
        <w:rPr>
          <w:sz w:val="22"/>
          <w:szCs w:val="22"/>
        </w:rPr>
        <w:lastRenderedPageBreak/>
        <w:t>1-</w:t>
      </w:r>
      <w:r w:rsidR="005F4E51">
        <w:rPr>
          <w:sz w:val="22"/>
          <w:szCs w:val="22"/>
        </w:rPr>
        <w:t>Wire</w:t>
      </w:r>
      <w:bookmarkEnd w:id="28"/>
      <w:bookmarkEnd w:id="29"/>
    </w:p>
    <w:p w:rsidR="00523174" w:rsidRDefault="00523174" w:rsidP="00523174"/>
    <w:p w:rsidR="003863F0" w:rsidRPr="00725F10" w:rsidRDefault="003863F0" w:rsidP="00725F10">
      <w:r w:rsidRPr="00725F10">
        <w:t xml:space="preserve">A </w:t>
      </w:r>
      <w:r w:rsidR="00931BAE">
        <w:t>D</w:t>
      </w:r>
      <w:r w:rsidR="00931BAE" w:rsidRPr="00725F10">
        <w:t xml:space="preserve">allas </w:t>
      </w:r>
      <w:r w:rsidR="00931BAE">
        <w:t>S</w:t>
      </w:r>
      <w:r w:rsidR="00931BAE" w:rsidRPr="00725F10">
        <w:t xml:space="preserve">emiconductor </w:t>
      </w:r>
      <w:r w:rsidRPr="00725F10">
        <w:t>ál</w:t>
      </w:r>
      <w:r w:rsidR="00620B08" w:rsidRPr="00725F10">
        <w:t xml:space="preserve">tal fejlesztett egy vezetékes egy </w:t>
      </w:r>
      <w:r w:rsidR="00931BAE">
        <w:t>M</w:t>
      </w:r>
      <w:r w:rsidR="00931BAE" w:rsidRPr="00725F10">
        <w:t xml:space="preserve">asteres </w:t>
      </w:r>
      <w:r w:rsidR="00620B08" w:rsidRPr="00725F10">
        <w:t xml:space="preserve">alacsony átviteli sebességű (16,3 kbps) buszrendszer. Az </w:t>
      </w:r>
      <w:r w:rsidR="00931BAE">
        <w:t>Slave</w:t>
      </w:r>
      <w:r w:rsidR="00620B08" w:rsidRPr="00725F10">
        <w:t xml:space="preserve"> eszközök általában tápellátás nélküli egységek, amelyek a busz által biztosított energiából fedezik a működésükhöz szükséges energiájukat. Minden legyártott eszköz egyedi 64 bites azonosítóval rendelkezik, ezért </w:t>
      </w:r>
      <w:r w:rsidR="007C0F92" w:rsidRPr="00725F10">
        <w:t xml:space="preserve">ezek </w:t>
      </w:r>
      <w:r w:rsidR="00620B08" w:rsidRPr="00725F10">
        <w:t>jól használhatóak azonosításra, elektronikus kulcsként.</w:t>
      </w:r>
    </w:p>
    <w:p w:rsidR="009958B9" w:rsidRDefault="006317B3" w:rsidP="006317B3">
      <w:pPr>
        <w:jc w:val="center"/>
      </w:pPr>
      <w:r>
        <w:rPr>
          <w:noProof/>
        </w:rPr>
        <w:drawing>
          <wp:inline distT="0" distB="0" distL="0" distR="0" wp14:anchorId="1AD65955" wp14:editId="2C2DD07C">
            <wp:extent cx="3452775" cy="2267301"/>
            <wp:effectExtent l="0" t="0" r="0" b="0"/>
            <wp:docPr id="17" name="Kép 17" descr="C:\Documents and Settings\user\Dokumentumok\1-Wire-Prot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okumentumok\1-Wire-Protoco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4193" cy="2268232"/>
                    </a:xfrm>
                    <a:prstGeom prst="rect">
                      <a:avLst/>
                    </a:prstGeom>
                    <a:noFill/>
                    <a:ln>
                      <a:noFill/>
                    </a:ln>
                  </pic:spPr>
                </pic:pic>
              </a:graphicData>
            </a:graphic>
          </wp:inline>
        </w:drawing>
      </w:r>
    </w:p>
    <w:p w:rsidR="009958B9" w:rsidRDefault="00885A41" w:rsidP="004B3AB2">
      <w:pPr>
        <w:pStyle w:val="Kpalrs"/>
      </w:pPr>
      <w:fldSimple w:instr=" SEQ ábra \* ARABIC ">
        <w:bookmarkStart w:id="30" w:name="_Toc5520438"/>
        <w:bookmarkStart w:id="31" w:name="_Toc5630270"/>
        <w:r w:rsidR="00472214">
          <w:rPr>
            <w:noProof/>
          </w:rPr>
          <w:t>7</w:t>
        </w:r>
      </w:fldSimple>
      <w:r w:rsidR="004B3AB2">
        <w:t xml:space="preserve">. ábra </w:t>
      </w:r>
      <w:r w:rsidR="004B3AB2" w:rsidRPr="00312DAB">
        <w:t>1-wire adatátvitel időfüggvénye</w:t>
      </w:r>
      <w:bookmarkEnd w:id="30"/>
      <w:bookmarkEnd w:id="31"/>
      <w:r w:rsidR="00B01D0F">
        <w:rPr>
          <w:rStyle w:val="Vgjegyzet-hivatkozs"/>
        </w:rPr>
        <w:endnoteReference w:id="7"/>
      </w:r>
    </w:p>
    <w:p w:rsidR="005B028C" w:rsidRDefault="004016DE" w:rsidP="00725F10">
      <w:r>
        <w:t xml:space="preserve">Az </w:t>
      </w:r>
      <w:r w:rsidR="006571C6">
        <w:t xml:space="preserve">időfüggvényen </w:t>
      </w:r>
      <w:r>
        <w:t xml:space="preserve">a „1-wire output” felirattal a </w:t>
      </w:r>
      <w:r w:rsidR="00931BAE">
        <w:t>Master</w:t>
      </w:r>
      <w:r>
        <w:t xml:space="preserve"> eszköz vezérlő kimenetének jele, a „1-wire input” felirattal a buszvezeték valós jele látható, amit a </w:t>
      </w:r>
      <w:r w:rsidR="006571C6">
        <w:t xml:space="preserve">Slave </w:t>
      </w:r>
      <w:r>
        <w:t xml:space="preserve">eszköz le tud húzni </w:t>
      </w:r>
      <w:r w:rsidR="006571C6">
        <w:t xml:space="preserve">alacsony </w:t>
      </w:r>
      <w:r>
        <w:t xml:space="preserve">szintre. </w:t>
      </w:r>
      <w:r w:rsidRPr="004016DE">
        <w:t xml:space="preserve">Az adatátvitelt </w:t>
      </w:r>
      <w:r>
        <w:t xml:space="preserve">a </w:t>
      </w:r>
      <w:r w:rsidR="00931BAE">
        <w:t>Master</w:t>
      </w:r>
      <w:r>
        <w:t xml:space="preserve"> kezdeményezi. Mivel az eszközök a tápellátásukat a buszról nyerik, a sok ideig alacsonyan tartott kimenet esetén az eszköz tárolt energiája felhasználásra kerül, lemerül, ez a „</w:t>
      </w:r>
      <w:r w:rsidR="009D2213">
        <w:t>Reset</w:t>
      </w:r>
      <w:r>
        <w:t xml:space="preserve">” a legfelső </w:t>
      </w:r>
      <w:r w:rsidR="009D2213">
        <w:t>időfüggvényen</w:t>
      </w:r>
      <w:r>
        <w:t xml:space="preserve">. Adat küldése esetén a mester eszköz vezérli a busz vezetéket, alacsony logikai érték átvitele esetén is biztosít egy rövid időt, amíg a busz magas állapotban van (hogy az eszközök energiát nyerjenek). Vétel esetén a </w:t>
      </w:r>
      <w:r w:rsidR="00EC049E">
        <w:t>mester magas jelre vezérli a buszt, és a feszültség leengedésével jelzi hogy kész a következő bit fogadására. Tipikus áthidalási távolsága pár cm, de egy tanulmányban betekintés nyerhetünk nagyobb távolságú 1-Wire buszok tervezésébe.</w:t>
      </w:r>
      <w:r w:rsidR="00725F10">
        <w:t xml:space="preserve"> </w:t>
      </w:r>
      <w:r w:rsidR="00EC049E">
        <w:t xml:space="preserve">Egy </w:t>
      </w:r>
      <w:r w:rsidR="00725F10">
        <w:t xml:space="preserve">másik </w:t>
      </w:r>
      <w:r w:rsidR="00EC049E">
        <w:t xml:space="preserve">tanulmányban </w:t>
      </w:r>
      <w:r w:rsidR="00725F10">
        <w:t xml:space="preserve">több </w:t>
      </w:r>
      <w:r w:rsidR="00931BAE">
        <w:t>Master</w:t>
      </w:r>
      <w:r w:rsidR="00725F10">
        <w:t>es busz megvalósítását mutatják be, bár a reprodukcióhoz szükséges</w:t>
      </w:r>
      <w:r w:rsidR="0049547A">
        <w:t xml:space="preserve"> részleteket</w:t>
      </w:r>
      <w:r w:rsidR="00863F68">
        <w:t xml:space="preserve"> (forrás kód)</w:t>
      </w:r>
      <w:r w:rsidR="00725F10">
        <w:t xml:space="preserve"> nem biztosítják.</w:t>
      </w:r>
    </w:p>
    <w:p w:rsidR="004C4557" w:rsidRPr="00725F10" w:rsidRDefault="005B028C" w:rsidP="005B028C">
      <w:pPr>
        <w:spacing w:after="200" w:line="276" w:lineRule="auto"/>
        <w:ind w:firstLine="0"/>
        <w:contextualSpacing w:val="0"/>
        <w:jc w:val="left"/>
      </w:pPr>
      <w:r>
        <w:br w:type="page"/>
      </w:r>
    </w:p>
    <w:p w:rsidR="00723DDF" w:rsidRDefault="00A177A9" w:rsidP="005E1BF3">
      <w:pPr>
        <w:pStyle w:val="Cmsor2"/>
      </w:pPr>
      <w:bookmarkStart w:id="32" w:name="_Toc5243337"/>
      <w:bookmarkStart w:id="33" w:name="_Toc8302821"/>
      <w:r w:rsidRPr="00D40895">
        <w:rPr>
          <w:sz w:val="22"/>
          <w:szCs w:val="22"/>
        </w:rPr>
        <w:lastRenderedPageBreak/>
        <w:t>E</w:t>
      </w:r>
      <w:r w:rsidR="007F5F51">
        <w:rPr>
          <w:sz w:val="22"/>
          <w:szCs w:val="22"/>
        </w:rPr>
        <w:t>thernet</w:t>
      </w:r>
      <w:bookmarkEnd w:id="32"/>
      <w:r w:rsidR="005E1BF3">
        <w:rPr>
          <w:sz w:val="22"/>
          <w:szCs w:val="22"/>
        </w:rPr>
        <w:t xml:space="preserve"> (</w:t>
      </w:r>
      <w:r w:rsidR="005E1BF3" w:rsidRPr="005E1BF3">
        <w:rPr>
          <w:sz w:val="22"/>
          <w:szCs w:val="22"/>
        </w:rPr>
        <w:t>802.3 szabványcsalád</w:t>
      </w:r>
      <w:r w:rsidR="005E1BF3">
        <w:rPr>
          <w:sz w:val="22"/>
          <w:szCs w:val="22"/>
        </w:rPr>
        <w:t>)</w:t>
      </w:r>
      <w:bookmarkEnd w:id="33"/>
    </w:p>
    <w:p w:rsidR="0053768F" w:rsidRDefault="00401A0C" w:rsidP="00181D00">
      <w:r>
        <w:t xml:space="preserve">Számítógépek összekötésére tervezett buszrendszer, mára </w:t>
      </w:r>
      <w:r w:rsidR="0053768F">
        <w:t>a</w:t>
      </w:r>
      <w:r w:rsidR="007F5F51" w:rsidRPr="007F5F51">
        <w:t xml:space="preserve"> </w:t>
      </w:r>
      <w:r w:rsidR="007F5F51">
        <w:t xml:space="preserve">helyi </w:t>
      </w:r>
      <w:r w:rsidR="007F5F51" w:rsidRPr="007F5F51">
        <w:t xml:space="preserve">vezetékes </w:t>
      </w:r>
      <w:r w:rsidR="00723DDF" w:rsidRPr="007F5F51">
        <w:t xml:space="preserve">számítógépes hálózatok </w:t>
      </w:r>
      <w:r w:rsidR="007F5F51" w:rsidRPr="007F5F51">
        <w:t>legelterjedtebb</w:t>
      </w:r>
      <w:r w:rsidR="007F5F51">
        <w:t xml:space="preserve"> adatátviteli</w:t>
      </w:r>
      <w:r w:rsidR="007F5F51" w:rsidRPr="007F5F51">
        <w:t xml:space="preserve"> </w:t>
      </w:r>
      <w:r w:rsidR="007F5F51">
        <w:t>rendszere.</w:t>
      </w:r>
      <w:r>
        <w:t xml:space="preserve"> Az </w:t>
      </w:r>
      <w:r w:rsidR="00821961">
        <w:t xml:space="preserve">Ethernet </w:t>
      </w:r>
      <w:r>
        <w:t xml:space="preserve">legelső verziója </w:t>
      </w:r>
      <w:r w:rsidR="001B6D30">
        <w:t>(</w:t>
      </w:r>
      <w:r w:rsidR="001B6D30" w:rsidRPr="001B6D30">
        <w:t>10BASE2</w:t>
      </w:r>
      <w:r w:rsidR="001B6D30">
        <w:t>) vékony koaxiális kábelen (50 Ω hullám</w:t>
      </w:r>
      <w:r w:rsidR="006E2685">
        <w:t>impedanciájú</w:t>
      </w:r>
      <w:r w:rsidR="0053768F">
        <w:t xml:space="preserve"> </w:t>
      </w:r>
      <w:r w:rsidR="0053768F" w:rsidRPr="001B6D30">
        <w:t>RG-58</w:t>
      </w:r>
      <w:r w:rsidR="006E2685">
        <w:t>)</w:t>
      </w:r>
      <w:r w:rsidR="001B6D30">
        <w:t xml:space="preserve"> valósított meg buszforgalmat. A számítógépeket</w:t>
      </w:r>
      <w:r w:rsidR="0053768F">
        <w:t xml:space="preserve"> </w:t>
      </w:r>
      <w:r w:rsidR="00821961">
        <w:t>T-</w:t>
      </w:r>
      <w:r w:rsidR="0053768F">
        <w:t>elosztó BNC csatlakozók segítségével lehetett összekapcsolni. A busz végeit csatlakozókkal kellett lezárni.</w:t>
      </w:r>
    </w:p>
    <w:p w:rsidR="007F5F51" w:rsidRDefault="0053768F" w:rsidP="0053768F">
      <w:pPr>
        <w:jc w:val="center"/>
      </w:pPr>
      <w:r>
        <w:rPr>
          <w:noProof/>
        </w:rPr>
        <w:drawing>
          <wp:inline distT="0" distB="0" distL="0" distR="0" wp14:anchorId="74A3E286" wp14:editId="4E361D16">
            <wp:extent cx="3502324" cy="1414762"/>
            <wp:effectExtent l="0" t="0" r="3175" b="0"/>
            <wp:docPr id="15" name="Kép 15" descr="C:\Documents and Settings\user\Dokumentumok\BNC-Tec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kumentumok\BNC-Technik.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02790" cy="1414950"/>
                    </a:xfrm>
                    <a:prstGeom prst="rect">
                      <a:avLst/>
                    </a:prstGeom>
                    <a:noFill/>
                    <a:ln>
                      <a:noFill/>
                    </a:ln>
                  </pic:spPr>
                </pic:pic>
              </a:graphicData>
            </a:graphic>
          </wp:inline>
        </w:drawing>
      </w:r>
    </w:p>
    <w:p w:rsidR="002A5B2D" w:rsidRDefault="00885A41" w:rsidP="004B3AB2">
      <w:pPr>
        <w:pStyle w:val="Kpalrs"/>
      </w:pPr>
      <w:fldSimple w:instr=" SEQ ábra \* ARABIC ">
        <w:bookmarkStart w:id="34" w:name="_Toc5520439"/>
        <w:bookmarkStart w:id="35" w:name="_Toc5630271"/>
        <w:r w:rsidR="00472214">
          <w:rPr>
            <w:noProof/>
          </w:rPr>
          <w:t>8</w:t>
        </w:r>
      </w:fldSimple>
      <w:r w:rsidR="004B3AB2">
        <w:t xml:space="preserve">. ábra Ethernet 10BASE2, </w:t>
      </w:r>
      <w:r w:rsidR="004B3AB2" w:rsidRPr="00B52543">
        <w:t>T és termináló BNC csatlakozó</w:t>
      </w:r>
      <w:bookmarkEnd w:id="34"/>
      <w:bookmarkEnd w:id="35"/>
      <w:r w:rsidR="00C04286">
        <w:rPr>
          <w:rStyle w:val="Vgjegyzet-hivatkozs"/>
        </w:rPr>
        <w:endnoteReference w:id="8"/>
      </w:r>
    </w:p>
    <w:p w:rsidR="002A5B2D" w:rsidRDefault="002A5B2D" w:rsidP="00181D00">
      <w:r>
        <w:t>A busz maximális hossza 185 méter lehetett és legfelj</w:t>
      </w:r>
      <w:r w:rsidR="0042011E">
        <w:t xml:space="preserve">ebb 30 eszköz csatlakozhatott </w:t>
      </w:r>
      <w:r>
        <w:t>egymástól legalább fél méter távolságra.</w:t>
      </w:r>
      <w:r w:rsidR="00DC380F">
        <w:t xml:space="preserve"> Ha a hálózaton valamelyik BNC csatlakozó nem </w:t>
      </w:r>
      <w:commentRangeStart w:id="36"/>
      <w:commentRangeStart w:id="37"/>
      <w:r w:rsidR="00DC380F">
        <w:t>zárt</w:t>
      </w:r>
      <w:commentRangeEnd w:id="36"/>
      <w:r w:rsidR="00821961">
        <w:rPr>
          <w:rStyle w:val="Jegyzethivatkozs"/>
        </w:rPr>
        <w:commentReference w:id="36"/>
      </w:r>
      <w:r w:rsidR="00DC380F">
        <w:t xml:space="preserve"> </w:t>
      </w:r>
      <w:commentRangeEnd w:id="37"/>
      <w:r w:rsidR="004B3AB2">
        <w:rPr>
          <w:rStyle w:val="Jegyzethivatkozs"/>
        </w:rPr>
        <w:commentReference w:id="37"/>
      </w:r>
      <w:r w:rsidR="00DC380F">
        <w:t>megfelelően, akkor az adatforgalmazás ellehetetlenült.</w:t>
      </w:r>
    </w:p>
    <w:p w:rsidR="002A5B2D" w:rsidRDefault="002842E7" w:rsidP="00181D00">
      <w:r>
        <w:t xml:space="preserve">A 10BASE5 esetén </w:t>
      </w:r>
      <w:r w:rsidR="00DC380F">
        <w:t>vastag, 10 mm átmérőjű koaxiális</w:t>
      </w:r>
      <w:r>
        <w:t xml:space="preserve"> (RG8) kábel került felhasználásra. A</w:t>
      </w:r>
      <w:r w:rsidR="00DC380F">
        <w:t>z eszközök</w:t>
      </w:r>
      <w:r>
        <w:t xml:space="preserve"> fix telepítésű vámpírcsatlakozók segítségével csatlakoztak a buszra amelyek, a koaxiális kábel külső burkolatát felsértve a belső vezetékhez tudott csatlakozni. Ez a rendszer 10 Mbit/s sebességet garantált, maximális hossza 500 méter, legfeljebb 100 eszköz csatlakozhatott a buszhoz.</w:t>
      </w:r>
    </w:p>
    <w:p w:rsidR="00CE045B" w:rsidRDefault="00C70582" w:rsidP="00181D00">
      <w:r>
        <w:t>A 10BASE-T esetén (és ettől fogva a 100BASE esetén is) 8P8C (RJ45) csatlakozók segítségével kell az eszközöket egymással vagy egy hálózati eszközzel összekötni. A maximális átviteli sebessége 10 Mbit/s (a 100Base esetén 100 Mbit/s)</w:t>
      </w:r>
      <w:r w:rsidR="00406FA6">
        <w:t xml:space="preserve"> áthidalható távolsága 100 méter. Differenciális jelátvitel</w:t>
      </w:r>
      <w:r w:rsidR="00086B43">
        <w:t>t</w:t>
      </w:r>
      <w:r w:rsidR="00406FA6">
        <w:t xml:space="preserve"> és </w:t>
      </w:r>
      <w:r w:rsidR="00821961">
        <w:t xml:space="preserve">Manchester </w:t>
      </w:r>
      <w:r w:rsidR="00406FA6">
        <w:t xml:space="preserve">kódolást használ az adat továbbítására. Elektronikai felhasználásra ez a változat alkalmas. Csak a drágább mikrovezérlőkbe kerül </w:t>
      </w:r>
      <w:r w:rsidR="00821961">
        <w:t xml:space="preserve">Ethernet </w:t>
      </w:r>
      <w:r w:rsidR="00406FA6">
        <w:t>periféria beépítésre. Ha ezzel nem rendelkezik, külső modullal lehet csatlakoztatni (pl.: ENC28J60). Annak ellenére, hogy ma már jórészt csak pont-pont kommunikációra használjuk ezt a rendszert számítógép – számítógép, illetve több eszköz esetén egy köztes eszközzel áll pont – pont kapcsolatban a gép, az eszközök még mindig támogatják a CSMA/CD</w:t>
      </w:r>
      <w:r w:rsidR="007B0D51">
        <w:t xml:space="preserve"> </w:t>
      </w:r>
      <w:r w:rsidR="00CE045B">
        <w:t>ütközésérzékelési</w:t>
      </w:r>
      <w:r w:rsidR="007B0D51">
        <w:t xml:space="preserve"> módszer</w:t>
      </w:r>
      <w:r w:rsidR="00720E7A">
        <w:t>t. Ezáltal megoldható az</w:t>
      </w:r>
      <w:r w:rsidR="00C32A7E">
        <w:t>,</w:t>
      </w:r>
      <w:r w:rsidR="00720E7A">
        <w:t xml:space="preserve"> hogy egy vezetékre redukáljuk az átvitel</w:t>
      </w:r>
      <w:r w:rsidR="00C32A7E">
        <w:t>i közeget</w:t>
      </w:r>
      <w:r w:rsidR="00720E7A">
        <w:t>.</w:t>
      </w:r>
      <w:r w:rsidR="00CE045B">
        <w:t xml:space="preserve"> Ütközés esetén – történjék az akár az adás közepén – a </w:t>
      </w:r>
      <w:r w:rsidR="00CE045B">
        <w:lastRenderedPageBreak/>
        <w:t>forgalmazást az eszköz megszakítja, hogy újraadással a helyes csomagot megismételhesse. Hogy elkerüljék az újabb ütközést, az észlelés és az adás megszakítása után, de még az újraadás megkezdése előtt, véletlenszerű várakozási időt iktat be az ütközést észlelt összes fél. Mivel ez a véletlen időhossz eszközönként eltér, valamelyik eszköz megkezdi az adást a többi előtt, ezzel impliciten elnyerve a forgalmazás jogát. Tulajdonképpen a „ki húzza a rövidebbet” módszer műszaki megvalósítása, ami annak ellenére</w:t>
      </w:r>
      <w:r w:rsidR="00431082">
        <w:t>,</w:t>
      </w:r>
      <w:r w:rsidR="00CE045B">
        <w:t xml:space="preserve"> hogy mindketten húzhatnak ugyanolyan rövidet, egyszerű és hatásos. </w:t>
      </w:r>
    </w:p>
    <w:p w:rsidR="002A5B2D" w:rsidRPr="002A5B2D" w:rsidRDefault="002A5B2D" w:rsidP="002A5B2D">
      <w:pPr>
        <w:jc w:val="center"/>
      </w:pPr>
    </w:p>
    <w:p w:rsidR="00A177A9" w:rsidRPr="00D40895" w:rsidRDefault="00A177A9" w:rsidP="005B4E86">
      <w:pPr>
        <w:pStyle w:val="Cmsor2"/>
        <w:rPr>
          <w:sz w:val="22"/>
          <w:szCs w:val="22"/>
        </w:rPr>
      </w:pPr>
      <w:bookmarkStart w:id="38" w:name="_Toc5243338"/>
      <w:bookmarkStart w:id="39" w:name="_Toc8302822"/>
      <w:r w:rsidRPr="00D40895">
        <w:rPr>
          <w:sz w:val="22"/>
          <w:szCs w:val="22"/>
        </w:rPr>
        <w:t>CAN</w:t>
      </w:r>
      <w:bookmarkEnd w:id="38"/>
      <w:r w:rsidR="005B4E86">
        <w:rPr>
          <w:sz w:val="22"/>
          <w:szCs w:val="22"/>
        </w:rPr>
        <w:t xml:space="preserve"> (</w:t>
      </w:r>
      <w:r w:rsidR="005B4E86" w:rsidRPr="005B4E86">
        <w:rPr>
          <w:sz w:val="22"/>
          <w:szCs w:val="22"/>
        </w:rPr>
        <w:t>Controller Area Network</w:t>
      </w:r>
      <w:r w:rsidR="005B4E86">
        <w:rPr>
          <w:sz w:val="22"/>
          <w:szCs w:val="22"/>
        </w:rPr>
        <w:t>)</w:t>
      </w:r>
      <w:bookmarkEnd w:id="39"/>
    </w:p>
    <w:p w:rsidR="00687F89" w:rsidRDefault="00470EC8" w:rsidP="00F35C26">
      <w:r w:rsidRPr="00F35C26">
        <w:t xml:space="preserve">A járműipar által az autókban használt buszrendszer, főleg az OBD-II elterjedése és </w:t>
      </w:r>
      <w:r w:rsidR="00AC3E05" w:rsidRPr="00F35C26">
        <w:t xml:space="preserve">annak </w:t>
      </w:r>
      <w:r w:rsidRPr="00F35C26">
        <w:t>iparági követelménnyé válása miatt</w:t>
      </w:r>
      <w:r w:rsidR="001C38E9">
        <w:t>, de használják épület és ipar</w:t>
      </w:r>
      <w:r w:rsidR="00FF2B25">
        <w:t>i</w:t>
      </w:r>
      <w:r w:rsidR="001C38E9">
        <w:t xml:space="preserve"> automatizálási célokra is</w:t>
      </w:r>
      <w:r w:rsidRPr="00F35C26">
        <w:t>.</w:t>
      </w:r>
      <w:r w:rsidR="00AC3E05" w:rsidRPr="00F35C26">
        <w:t xml:space="preserve"> A kommunikációt egy vezetékpáron differenciális jelátvitellel valósítja meg nagy sebességgel.</w:t>
      </w:r>
      <w:r w:rsidR="002E7D2F" w:rsidRPr="00F35C26">
        <w:t xml:space="preserve"> Az ütközések kezelésére egy speciális technikát alkalmaz CSMA/CR</w:t>
      </w:r>
      <w:r w:rsidR="00FC413F" w:rsidRPr="00F35C26">
        <w:t xml:space="preserve"> (Collision Resolution). Az eddigi technikákkal ellentétben, CA (Collision Avoidance) ütközés elkerülés és CD (Collision De</w:t>
      </w:r>
      <w:r w:rsidR="00D00129">
        <w:t>tec</w:t>
      </w:r>
      <w:r w:rsidR="00FC413F" w:rsidRPr="00F35C26">
        <w:t>tion) ütközés észlelés, a CAN busz esetén, a csomag legelején egy 11 bit</w:t>
      </w:r>
      <w:r w:rsidR="00F35C26">
        <w:t xml:space="preserve"> (kiterjesztett esetén 29)</w:t>
      </w:r>
      <w:r w:rsidR="00FC413F" w:rsidRPr="00F35C26">
        <w:t xml:space="preserve"> hosszúságú egyedi azonosító </w:t>
      </w:r>
      <w:r w:rsidR="00F35C26" w:rsidRPr="00F35C26">
        <w:t xml:space="preserve">(Arbitration Field) </w:t>
      </w:r>
      <w:r w:rsidR="00FC413F" w:rsidRPr="00F35C26">
        <w:t>t</w:t>
      </w:r>
      <w:r w:rsidR="00F35C26" w:rsidRPr="00F35C26">
        <w:t>alálható. Az adás megkezdés</w:t>
      </w:r>
      <w:r w:rsidR="00D00129">
        <w:t>é</w:t>
      </w:r>
      <w:r w:rsidR="00F35C26" w:rsidRPr="00F35C26">
        <w:t xml:space="preserve">nek </w:t>
      </w:r>
      <w:r w:rsidR="00FC413F" w:rsidRPr="00F35C26">
        <w:t>pill</w:t>
      </w:r>
      <w:r w:rsidR="00F35C26" w:rsidRPr="00F35C26">
        <w:t>anatában az UART-hoz hasonló módon, a start bithez igazítva mi</w:t>
      </w:r>
      <w:r w:rsidR="00A05C8F">
        <w:t>n</w:t>
      </w:r>
      <w:r w:rsidR="00F35C26" w:rsidRPr="00F35C26">
        <w:t>den egység megkezdi a csomag fogadását. Ha egyszerre több eszköz is elkezd adni egy időben, akkor azok az eszközök</w:t>
      </w:r>
      <w:r w:rsidR="00444A0F">
        <w:t>,</w:t>
      </w:r>
      <w:r w:rsidR="00F35C26" w:rsidRPr="00F35C26">
        <w:t xml:space="preserve"> amelyek </w:t>
      </w:r>
      <w:r w:rsidR="00BD65B9">
        <w:t>magasabb</w:t>
      </w:r>
      <w:r w:rsidR="00F35C26" w:rsidRPr="00F35C26">
        <w:t xml:space="preserve"> azonosítóval rendelkeznek, a vétel folyamán olyan idő</w:t>
      </w:r>
      <w:r w:rsidR="009A5D29">
        <w:t xml:space="preserve"> </w:t>
      </w:r>
      <w:r w:rsidR="004872B6">
        <w:t>pillanatban,</w:t>
      </w:r>
      <w:r w:rsidR="00F35C26" w:rsidRPr="00F35C26">
        <w:t xml:space="preserve"> amikor </w:t>
      </w:r>
      <w:r w:rsidR="00007B8F">
        <w:t>recesszív</w:t>
      </w:r>
      <w:r w:rsidR="00F35C26" w:rsidRPr="00F35C26">
        <w:t xml:space="preserve"> </w:t>
      </w:r>
      <w:r w:rsidR="00007B8F">
        <w:t>jelet</w:t>
      </w:r>
      <w:r w:rsidR="00F35C26" w:rsidRPr="00F35C26">
        <w:t xml:space="preserve"> kellene adniuk, </w:t>
      </w:r>
      <w:r w:rsidR="00007B8F">
        <w:t>domináns jelet</w:t>
      </w:r>
      <w:r w:rsidR="00F35C26" w:rsidRPr="00F35C26">
        <w:t xml:space="preserve"> fogadnak, ebből azt a következtetés vonják le, hogy egy nagyobb prioritású eszköz is ad jelenleg a buszon és megszakítják saját adásukat. Ezzel nem rontják el a másik eszköz hasznos adatának átvitelét így a magasabb prioritású eszköz folytathatja tovább a forgalmazást.</w:t>
      </w:r>
    </w:p>
    <w:p w:rsidR="00687F89" w:rsidRDefault="00687F89">
      <w:pPr>
        <w:spacing w:after="200" w:line="276" w:lineRule="auto"/>
        <w:ind w:firstLine="0"/>
        <w:contextualSpacing w:val="0"/>
        <w:jc w:val="left"/>
      </w:pPr>
      <w:r>
        <w:br w:type="page"/>
      </w:r>
    </w:p>
    <w:p w:rsidR="00444A0F" w:rsidRDefault="00444A0F" w:rsidP="00444A0F">
      <w:pPr>
        <w:jc w:val="center"/>
      </w:pPr>
      <w:r w:rsidRPr="00444A0F">
        <w:rPr>
          <w:noProof/>
        </w:rPr>
        <w:lastRenderedPageBreak/>
        <w:drawing>
          <wp:inline distT="0" distB="0" distL="0" distR="0" wp14:anchorId="2FA492C4" wp14:editId="579F236C">
            <wp:extent cx="4874148" cy="1302105"/>
            <wp:effectExtent l="0" t="0" r="3175" b="0"/>
            <wp:docPr id="18" name="Kép 18" descr="C:\Documents and Settings\user\Dokumentumok\CAN-trans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okumentumok\CAN-transmissi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4299" cy="1302145"/>
                    </a:xfrm>
                    <a:prstGeom prst="rect">
                      <a:avLst/>
                    </a:prstGeom>
                    <a:noFill/>
                    <a:ln>
                      <a:noFill/>
                    </a:ln>
                  </pic:spPr>
                </pic:pic>
              </a:graphicData>
            </a:graphic>
          </wp:inline>
        </w:drawing>
      </w:r>
    </w:p>
    <w:p w:rsidR="00444A0F" w:rsidRDefault="004872B6" w:rsidP="000E455E">
      <w:pPr>
        <w:pStyle w:val="Kpalrs"/>
      </w:pPr>
      <w:bookmarkStart w:id="40" w:name="_Toc5520440"/>
      <w:bookmarkStart w:id="41" w:name="_Toc5630272"/>
      <w:r>
        <w:rPr>
          <w:rStyle w:val="Jegyzethivatkozs"/>
        </w:rPr>
        <w:commentReference w:id="42"/>
      </w:r>
      <w:fldSimple w:instr=" SEQ ábra \* ARABIC ">
        <w:r w:rsidR="00472214">
          <w:rPr>
            <w:noProof/>
          </w:rPr>
          <w:t>9</w:t>
        </w:r>
      </w:fldSimple>
      <w:r w:rsidR="000E455E">
        <w:t xml:space="preserve">. ábra </w:t>
      </w:r>
      <w:r w:rsidR="000E455E" w:rsidRPr="00C36D30">
        <w:t>CAN adatátvitel időfüggvénye</w:t>
      </w:r>
      <w:bookmarkEnd w:id="40"/>
      <w:bookmarkEnd w:id="41"/>
      <w:r w:rsidR="009F7EE1">
        <w:rPr>
          <w:rStyle w:val="Vgjegyzet-hivatkozs"/>
        </w:rPr>
        <w:endnoteReference w:id="9"/>
      </w:r>
    </w:p>
    <w:p w:rsidR="00444A0F" w:rsidRDefault="00835605" w:rsidP="00444A0F">
      <w:r>
        <w:t xml:space="preserve">Az adatkeretek sértetlenségéről CRC mezőben található (Cyclic Redundancy Check) ellenőrző összeggel bizonyosodnak meg. </w:t>
      </w:r>
      <w:r w:rsidR="00AD6C06">
        <w:t>A legmagasabb átviteli sebessége 1Mbit/s</w:t>
      </w:r>
      <w:r>
        <w:t>; de 512, 128, 125, 40 kbps sebességen is üzemeltethető.</w:t>
      </w:r>
    </w:p>
    <w:p w:rsidR="00181D00" w:rsidRDefault="00835605" w:rsidP="00444A0F">
      <w:pPr>
        <w:rPr>
          <w:rFonts w:eastAsiaTheme="majorEastAsia"/>
          <w:b/>
          <w:bCs/>
          <w:color w:val="4F81BD" w:themeColor="accent1"/>
        </w:rPr>
      </w:pPr>
      <w:r>
        <w:t xml:space="preserve">Az </w:t>
      </w:r>
      <w:r w:rsidRPr="00835605">
        <w:t>ISO 11898-3:2006</w:t>
      </w:r>
      <w:r>
        <w:t xml:space="preserve"> szabvány leír egy olyan alacsony sebességű (40 és 125 kbps között üzemeltethető) hibatűrő CAN buszrendszer variációt, ami csatoló áramkörök segítségével, az egyik buszvezeték meghibásodása esetén (két vezeték közül bármelyik</w:t>
      </w:r>
      <w:r w:rsidR="00546A53">
        <w:t>, de csak az egyik</w:t>
      </w:r>
      <w:r>
        <w:t xml:space="preserve"> alacsony vagy magas logikai szintre beragad) - tartalék üzemmód gyanánt – visszavált egy vezetékes átviteli módra.</w:t>
      </w:r>
      <w:r w:rsidR="009C2A6D">
        <w:t xml:space="preserve"> A csökkentett sebesség </w:t>
      </w:r>
      <w:r w:rsidR="002D3736">
        <w:t xml:space="preserve">a miatt indokolt, mivel így a tartalék átviteli módban is </w:t>
      </w:r>
      <w:r w:rsidR="00B24C95">
        <w:t>garantálható az adatok helyes átvitele.</w:t>
      </w:r>
    </w:p>
    <w:p w:rsidR="00A177A9" w:rsidRPr="00D40895" w:rsidRDefault="00A177A9" w:rsidP="004872B6">
      <w:pPr>
        <w:pStyle w:val="Cmsor2"/>
        <w:rPr>
          <w:sz w:val="22"/>
          <w:szCs w:val="22"/>
        </w:rPr>
      </w:pPr>
      <w:bookmarkStart w:id="43" w:name="_Toc5243339"/>
      <w:bookmarkStart w:id="44" w:name="_Toc8302823"/>
      <w:r w:rsidRPr="00D40895">
        <w:rPr>
          <w:sz w:val="22"/>
          <w:szCs w:val="22"/>
        </w:rPr>
        <w:t>UART</w:t>
      </w:r>
      <w:bookmarkEnd w:id="43"/>
      <w:r w:rsidR="004872B6">
        <w:rPr>
          <w:sz w:val="22"/>
          <w:szCs w:val="22"/>
        </w:rPr>
        <w:t xml:space="preserve"> (</w:t>
      </w:r>
      <w:r w:rsidR="004872B6" w:rsidRPr="004872B6">
        <w:rPr>
          <w:sz w:val="22"/>
          <w:szCs w:val="22"/>
        </w:rPr>
        <w:t>Universal asynchronous receiver/transmitter</w:t>
      </w:r>
      <w:r w:rsidR="004872B6">
        <w:rPr>
          <w:sz w:val="22"/>
          <w:szCs w:val="22"/>
        </w:rPr>
        <w:t>)</w:t>
      </w:r>
      <w:bookmarkEnd w:id="44"/>
    </w:p>
    <w:p w:rsidR="003B5087" w:rsidRDefault="00D40E39" w:rsidP="00D40895">
      <w:r>
        <w:t>Val</w:t>
      </w:r>
      <w:r w:rsidR="00A90AE5">
        <w:t xml:space="preserve">ójában az UART </w:t>
      </w:r>
      <w:r w:rsidR="004872B6">
        <w:t xml:space="preserve">(Univerzális aszinkron adó vevő) </w:t>
      </w:r>
      <w:r w:rsidR="00A90AE5">
        <w:t>nem buszrendszer. P</w:t>
      </w:r>
      <w:r>
        <w:t>ont-pont összeköttetés létesítésére tervezett periféria, ami az adatokat</w:t>
      </w:r>
      <w:r w:rsidR="003B5087">
        <w:t xml:space="preserve"> irányonként egy vezetéken a beállított baud ráta szerint</w:t>
      </w:r>
      <w:r w:rsidR="00B2108D">
        <w:t>i</w:t>
      </w:r>
      <w:r w:rsidR="003B5087">
        <w:t xml:space="preserve"> sebességgel, továbbá két szinkronizáló bittel (</w:t>
      </w:r>
      <w:r w:rsidR="00BB0B9F">
        <w:t xml:space="preserve">Start </w:t>
      </w:r>
      <w:r w:rsidR="003B5087">
        <w:t xml:space="preserve">és </w:t>
      </w:r>
      <w:r w:rsidR="00BB0B9F">
        <w:t>Stop</w:t>
      </w:r>
      <w:r w:rsidR="003B5087">
        <w:t>) elküld. A vevő oldalon a start bit pontos észlelésével és a beállított baud ráta szerint</w:t>
      </w:r>
      <w:r w:rsidR="007A6723">
        <w:t xml:space="preserve"> a küldött biteket beolvassa, azaz a</w:t>
      </w:r>
      <w:r w:rsidR="00221C5B">
        <w:t>nnak ellenére</w:t>
      </w:r>
      <w:r w:rsidR="00B3583C">
        <w:t>,</w:t>
      </w:r>
      <w:r w:rsidR="00221C5B">
        <w:t xml:space="preserve"> hogy külső szinkron vezetéket nem használ</w:t>
      </w:r>
      <w:r w:rsidR="00B3583C">
        <w:t>,</w:t>
      </w:r>
      <w:r w:rsidR="00221C5B">
        <w:t xml:space="preserve"> mint pl.: az I2C, a vételt a start bittel, az adó</w:t>
      </w:r>
      <w:r w:rsidR="003B5087">
        <w:t xml:space="preserve"> </w:t>
      </w:r>
      <w:r w:rsidR="00221C5B">
        <w:t xml:space="preserve">és a vevő oldalon lévő </w:t>
      </w:r>
      <w:r w:rsidR="00A57759">
        <w:t>időzítők segítségével</w:t>
      </w:r>
      <w:r w:rsidR="003C54A4">
        <w:t xml:space="preserve"> szinkronizálják.</w:t>
      </w:r>
      <w:r w:rsidR="00A57759">
        <w:t xml:space="preserve"> </w:t>
      </w:r>
      <w:r w:rsidR="003B5087">
        <w:t xml:space="preserve">Legleterjedtebb szabványosított </w:t>
      </w:r>
      <w:r w:rsidR="00717DF1">
        <w:t>formája</w:t>
      </w:r>
      <w:r w:rsidR="003B5087">
        <w:t xml:space="preserve"> az RS-232 ami ±</w:t>
      </w:r>
      <w:r w:rsidR="00B511D6">
        <w:t>15V jelszinteken</w:t>
      </w:r>
      <w:r w:rsidR="003B5087">
        <w:t xml:space="preserve"> forgalmaz adatot.</w:t>
      </w:r>
    </w:p>
    <w:p w:rsidR="00D40E39" w:rsidRDefault="003B5087" w:rsidP="003B5087">
      <w:pPr>
        <w:jc w:val="center"/>
      </w:pPr>
      <w:r>
        <w:rPr>
          <w:noProof/>
        </w:rPr>
        <w:lastRenderedPageBreak/>
        <w:drawing>
          <wp:inline distT="0" distB="0" distL="0" distR="0" wp14:anchorId="55F982CD" wp14:editId="601BDD2B">
            <wp:extent cx="4227911" cy="3131389"/>
            <wp:effectExtent l="0" t="0" r="1270" b="0"/>
            <wp:docPr id="16" name="Kép 16" descr="C:\Documents and Settings\user\Dokumentumok\RS-232_tim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okumentumok\RS-232_timing.svg.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27947" cy="3131415"/>
                    </a:xfrm>
                    <a:prstGeom prst="rect">
                      <a:avLst/>
                    </a:prstGeom>
                    <a:noFill/>
                    <a:ln>
                      <a:noFill/>
                    </a:ln>
                  </pic:spPr>
                </pic:pic>
              </a:graphicData>
            </a:graphic>
          </wp:inline>
        </w:drawing>
      </w:r>
    </w:p>
    <w:p w:rsidR="003B5087" w:rsidRPr="003B5087" w:rsidRDefault="00885A41" w:rsidP="000E455E">
      <w:pPr>
        <w:pStyle w:val="Kpalrs"/>
      </w:pPr>
      <w:fldSimple w:instr=" SEQ ábra \* ARABIC ">
        <w:bookmarkStart w:id="45" w:name="_Toc5520441"/>
        <w:bookmarkStart w:id="46" w:name="_Toc5630273"/>
        <w:r w:rsidR="00472214">
          <w:rPr>
            <w:noProof/>
          </w:rPr>
          <w:t>10</w:t>
        </w:r>
      </w:fldSimple>
      <w:r w:rsidR="000E455E">
        <w:t xml:space="preserve">. ábra </w:t>
      </w:r>
      <w:r w:rsidR="000E455E" w:rsidRPr="00A1522D">
        <w:t>UART adatátvitel szemléltetése</w:t>
      </w:r>
      <w:bookmarkEnd w:id="45"/>
      <w:bookmarkEnd w:id="46"/>
      <w:r w:rsidR="00B62FE1">
        <w:rPr>
          <w:rStyle w:val="Vgjegyzet-hivatkozs"/>
        </w:rPr>
        <w:endnoteReference w:id="10"/>
      </w:r>
    </w:p>
    <w:p w:rsidR="003B5087" w:rsidRDefault="00041604" w:rsidP="00D40895">
      <w:r>
        <w:t xml:space="preserve">A pont – pont összeköttetés miatt ütközés nem fordulhat elő. Így a címzés </w:t>
      </w:r>
      <w:r w:rsidR="00CC4850">
        <w:t>szükségtelen.</w:t>
      </w:r>
      <w:r w:rsidR="00CA457C">
        <w:t xml:space="preserve"> </w:t>
      </w:r>
      <w:r>
        <w:t xml:space="preserve">A legkisebb </w:t>
      </w:r>
      <w:r w:rsidR="00CA457C">
        <w:t>átviteli egysége egy byte erre még 3 további bit adódik, mint keretezési többlet (overhead).</w:t>
      </w:r>
    </w:p>
    <w:p w:rsidR="00A1530E" w:rsidRDefault="00B32F10" w:rsidP="00D40895">
      <w:r>
        <w:t>Szinte minden egyes mikrovezérlőben, számítógépben megtalálható ez a periféria.</w:t>
      </w:r>
    </w:p>
    <w:p w:rsidR="00221C5B" w:rsidRDefault="00221C5B" w:rsidP="00D40895">
      <w:r>
        <w:t>Tárgyalására – mint ahogy az a</w:t>
      </w:r>
      <w:r w:rsidR="00A204FB">
        <w:t xml:space="preserve"> </w:t>
      </w:r>
      <w:r w:rsidR="00210F92">
        <w:t>szak</w:t>
      </w:r>
      <w:r w:rsidR="008D6218">
        <w:t xml:space="preserve">dolgozat </w:t>
      </w:r>
      <w:r>
        <w:t xml:space="preserve">címéből sejthető - csak azért került sor, mert később ennek a perifériának az ismerete kulcsfontosságú lesz a </w:t>
      </w:r>
      <w:r w:rsidR="00210F92">
        <w:t>szak</w:t>
      </w:r>
      <w:r w:rsidR="000B2D6B">
        <w:t xml:space="preserve">dolgozat </w:t>
      </w:r>
      <w:r>
        <w:t>kidolgozásánál.</w:t>
      </w:r>
    </w:p>
    <w:p w:rsidR="00062094" w:rsidRDefault="00062094" w:rsidP="00062094">
      <w:pPr>
        <w:pStyle w:val="Cmsor1"/>
      </w:pPr>
      <w:bookmarkStart w:id="47" w:name="_Toc5243340"/>
      <w:bookmarkStart w:id="48" w:name="_Toc8302824"/>
      <w:r>
        <w:t>Kiválasztás és további tervezés</w:t>
      </w:r>
      <w:bookmarkEnd w:id="47"/>
      <w:bookmarkEnd w:id="48"/>
    </w:p>
    <w:p w:rsidR="00062094" w:rsidRDefault="00062094" w:rsidP="00062094"/>
    <w:p w:rsidR="009C41F2" w:rsidRDefault="004A41AC" w:rsidP="00210F92">
      <w:r>
        <w:t>Az elterjedt, forgalomban lévő buszrendszerek ismertetése után ki kell választanunk azt</w:t>
      </w:r>
      <w:r w:rsidR="00E42739">
        <w:t>,</w:t>
      </w:r>
      <w:r>
        <w:t xml:space="preserve"> </w:t>
      </w:r>
      <w:r w:rsidR="00E42739">
        <w:t>amelyet a rendszer legalsó rétegének válassz</w:t>
      </w:r>
      <w:r w:rsidR="00C2178D">
        <w:t>tj</w:t>
      </w:r>
      <w:r w:rsidR="00E42739">
        <w:t>uk</w:t>
      </w:r>
      <w:r w:rsidR="000D4245">
        <w:t xml:space="preserve"> és továbbiakban ennek figyelembe vételével tervezzük meg az erre épülő </w:t>
      </w:r>
      <w:r w:rsidR="001116CD">
        <w:t>további</w:t>
      </w:r>
      <w:r w:rsidR="000D4245">
        <w:t xml:space="preserve"> rétegeket.</w:t>
      </w:r>
      <w:r w:rsidR="006E3EEA">
        <w:t xml:space="preserve"> Ehhez azonban jobban meg kell fogalmaznunk, hogy pontosan milyen funkcionalitást várunk el a kész rendszertől és a kiválasztást ennek tudatában</w:t>
      </w:r>
      <w:r w:rsidR="00C31F3A">
        <w:t xml:space="preserve"> kell</w:t>
      </w:r>
      <w:r w:rsidR="006E3EEA">
        <w:t xml:space="preserve"> </w:t>
      </w:r>
      <w:commentRangeStart w:id="49"/>
      <w:r w:rsidR="006E3EEA">
        <w:t>megtenni</w:t>
      </w:r>
      <w:commentRangeEnd w:id="49"/>
      <w:r w:rsidR="002571CB">
        <w:rPr>
          <w:rStyle w:val="Jegyzethivatkozs"/>
        </w:rPr>
        <w:commentReference w:id="49"/>
      </w:r>
      <w:r w:rsidR="006E3EEA">
        <w:t>.</w:t>
      </w:r>
    </w:p>
    <w:p w:rsidR="00927526" w:rsidRDefault="00927526">
      <w:pPr>
        <w:spacing w:after="200" w:line="276" w:lineRule="auto"/>
        <w:ind w:firstLine="0"/>
        <w:contextualSpacing w:val="0"/>
        <w:jc w:val="left"/>
      </w:pPr>
      <w:r>
        <w:br w:type="page"/>
      </w:r>
    </w:p>
    <w:p w:rsidR="006E3EEA" w:rsidRDefault="006E3EEA" w:rsidP="006E3EEA">
      <w:pPr>
        <w:pStyle w:val="Cmsor2"/>
      </w:pPr>
      <w:bookmarkStart w:id="50" w:name="_Toc5243341"/>
      <w:bookmarkStart w:id="51" w:name="_Toc8302825"/>
      <w:r>
        <w:lastRenderedPageBreak/>
        <w:t>Felső réteggel szemben támasztott követelmények részletezése</w:t>
      </w:r>
      <w:bookmarkEnd w:id="50"/>
      <w:bookmarkEnd w:id="51"/>
    </w:p>
    <w:p w:rsidR="006E3EEA" w:rsidRDefault="006E3EEA" w:rsidP="006E3EEA"/>
    <w:p w:rsidR="00B4411E" w:rsidRDefault="00B4411E" w:rsidP="006E3EEA">
      <w:r>
        <w:t>A</w:t>
      </w:r>
      <w:r w:rsidR="00B838F8">
        <w:t xml:space="preserve"> mikrovezérlőkbe szánt szoftvernél fontos</w:t>
      </w:r>
      <w:r w:rsidR="00525D5C">
        <w:t>,</w:t>
      </w:r>
      <w:r>
        <w:t xml:space="preserve"> hogy a buszrendszerre különböző gyártó különböző modellű eszközei egységes módon csatlakoztatható leg</w:t>
      </w:r>
      <w:r w:rsidR="00E36772">
        <w:t xml:space="preserve">yen és a később </w:t>
      </w:r>
      <w:r w:rsidR="00B838F8">
        <w:t xml:space="preserve">kidolgozott és </w:t>
      </w:r>
      <w:r w:rsidR="00E36772">
        <w:t>részletezett</w:t>
      </w:r>
      <w:r>
        <w:t xml:space="preserve"> alapfunkciókat minden eszköz meg tudja valósítani.</w:t>
      </w:r>
    </w:p>
    <w:p w:rsidR="008A5287" w:rsidRDefault="008A5287" w:rsidP="006E3EEA">
      <w:r>
        <w:t>Az alap funkciók a mikrovezérlő szoftverében, egy - egy meg</w:t>
      </w:r>
      <w:r w:rsidR="00E80D9F">
        <w:t>hívható funkcióként kerül</w:t>
      </w:r>
      <w:r>
        <w:t>nek megvalósításra.</w:t>
      </w:r>
    </w:p>
    <w:p w:rsidR="00854E36" w:rsidRDefault="00BF5CBA" w:rsidP="006E3EEA">
      <w:r>
        <w:t>Ezek</w:t>
      </w:r>
      <w:r w:rsidR="001220AB">
        <w:t>et</w:t>
      </w:r>
      <w:r>
        <w:t xml:space="preserve"> a funkciók</w:t>
      </w:r>
      <w:r w:rsidR="001220AB">
        <w:t>at</w:t>
      </w:r>
      <w:r>
        <w:t xml:space="preserve"> egy </w:t>
      </w:r>
      <w:r w:rsidR="00BD1076">
        <w:t xml:space="preserve">kis kódlábnyomú RPC (Remote Procedure Call) kiszolgálóval lehet a legegyszerűbben elérhetővé tenni. A technika lényege, hogy a hálózatról érkező csomagot </w:t>
      </w:r>
      <w:r w:rsidR="00691BF6">
        <w:t xml:space="preserve">diszpécseléssel </w:t>
      </w:r>
      <w:r w:rsidR="00BD1076">
        <w:t>a mikrovezérlőben lévő olyan funkcióhoz továbbítjuk</w:t>
      </w:r>
      <w:r w:rsidR="00B77BAD">
        <w:t>,</w:t>
      </w:r>
      <w:r w:rsidR="00BD1076">
        <w:t xml:space="preserve"> amely a beé</w:t>
      </w:r>
      <w:r w:rsidR="00662F88">
        <w:t>r</w:t>
      </w:r>
      <w:r w:rsidR="00BD1076">
        <w:t>kezett csomagból a cél</w:t>
      </w:r>
      <w:r w:rsidR="00B576AC">
        <w:t xml:space="preserve">funkció </w:t>
      </w:r>
      <w:r w:rsidR="00BD1076">
        <w:t xml:space="preserve">paramétereit ki tudja csomagolni, </w:t>
      </w:r>
      <w:r w:rsidR="0006556D">
        <w:t xml:space="preserve">azt </w:t>
      </w:r>
      <w:r w:rsidR="00BD1076">
        <w:t>meghívni és a választ becsomag</w:t>
      </w:r>
      <w:r w:rsidR="0018194D">
        <w:t>olva vissza tudja küldeni a hívást indító fé</w:t>
      </w:r>
      <w:r w:rsidR="00BD1076">
        <w:t>lnek. Ennek az alrendszernek a kiválasztása</w:t>
      </w:r>
      <w:r w:rsidR="008A5287">
        <w:t xml:space="preserve"> (vagy megvalósítása)</w:t>
      </w:r>
      <w:r w:rsidR="00BD1076">
        <w:t xml:space="preserve"> is egy külön feladat.</w:t>
      </w:r>
    </w:p>
    <w:p w:rsidR="00ED65B4" w:rsidRDefault="008A5287" w:rsidP="006E3EEA">
      <w:r>
        <w:t>Ezeket a funkciókat, a kezelhetőség és az intuitív kezelés érdekében</w:t>
      </w:r>
      <w:r w:rsidR="00680715">
        <w:t>,</w:t>
      </w:r>
      <w:r>
        <w:t xml:space="preserve"> érdemes a modern programozási nyelvek mintájára </w:t>
      </w:r>
      <w:r w:rsidR="00680715">
        <w:t>névterekbe szervezni.</w:t>
      </w:r>
      <w:r>
        <w:t xml:space="preserve"> </w:t>
      </w:r>
      <w:r w:rsidR="00680715">
        <w:t>E</w:t>
      </w:r>
      <w:r w:rsidR="003C72E8">
        <w:t>záltal elkerülhetőek a</w:t>
      </w:r>
      <w:r>
        <w:t xml:space="preserve"> globális névtérben</w:t>
      </w:r>
      <w:r w:rsidR="00680715">
        <w:t xml:space="preserve"> ömlesztett funkciók karbantartásának </w:t>
      </w:r>
      <w:r w:rsidR="007E0E60">
        <w:t xml:space="preserve">kellemetlen feladata, illetve ez a minta </w:t>
      </w:r>
      <w:r w:rsidR="00206397">
        <w:t>bővíthetőséget biztosít, amely</w:t>
      </w:r>
      <w:r w:rsidR="007E0E60">
        <w:t xml:space="preserve"> lehetőséget az alkalmazás fejlesztőjének is biztosíthatunk.</w:t>
      </w:r>
      <w:r w:rsidR="00CD791F">
        <w:t xml:space="preserve"> </w:t>
      </w:r>
      <w:r w:rsidR="008E2090">
        <w:t>A</w:t>
      </w:r>
      <w:r w:rsidR="00CD791F">
        <w:t xml:space="preserve">z így elérhető funkciókat </w:t>
      </w:r>
      <w:r w:rsidR="00ED65B4">
        <w:t xml:space="preserve">a mikrovezérlők egymás között is meg kell tudni </w:t>
      </w:r>
      <w:r w:rsidR="00633477">
        <w:t>hív</w:t>
      </w:r>
      <w:r w:rsidR="007F5F51">
        <w:t>n</w:t>
      </w:r>
      <w:r w:rsidR="00633477">
        <w:t>i</w:t>
      </w:r>
      <w:r w:rsidR="00ED65B4">
        <w:t>.</w:t>
      </w:r>
    </w:p>
    <w:p w:rsidR="00C96A9D" w:rsidRDefault="00C96A9D" w:rsidP="006E3EEA">
      <w:r>
        <w:t>Ha az üzenetszórási mechanizmushoz a kiválasztott buszrendszeren jobban hozzáférünk, kialakíthatunk az eszközcsoportok kezelésére alkalmas keretet is. Így egy lekérő vagy</w:t>
      </w:r>
      <w:r w:rsidR="00304C59">
        <w:t xml:space="preserve"> irányító para</w:t>
      </w:r>
      <w:r>
        <w:t>nccsal</w:t>
      </w:r>
      <w:r w:rsidR="00304C59">
        <w:t xml:space="preserve"> több, azonos feladatot e</w:t>
      </w:r>
      <w:r w:rsidR="00685465">
        <w:t xml:space="preserve">llátó egységről is lekérhető </w:t>
      </w:r>
      <w:r w:rsidR="00304C59">
        <w:t>információ, vezér</w:t>
      </w:r>
      <w:r w:rsidR="00AD7B97">
        <w:t>e</w:t>
      </w:r>
      <w:r w:rsidR="00304C59">
        <w:t>lhető.</w:t>
      </w:r>
    </w:p>
    <w:p w:rsidR="00756D5C" w:rsidRDefault="00756D5C" w:rsidP="006E3EEA"/>
    <w:p w:rsidR="00005CEB" w:rsidRDefault="00783BD0" w:rsidP="00062094">
      <w:pPr>
        <w:pStyle w:val="Cmsor2"/>
      </w:pPr>
      <w:bookmarkStart w:id="52" w:name="_Toc5243342"/>
      <w:bookmarkStart w:id="53" w:name="_Toc8302826"/>
      <w:commentRangeStart w:id="54"/>
      <w:commentRangeStart w:id="55"/>
      <w:r>
        <w:t xml:space="preserve">Alsó </w:t>
      </w:r>
      <w:commentRangeEnd w:id="54"/>
      <w:r w:rsidR="001152DC">
        <w:rPr>
          <w:rStyle w:val="Jegyzethivatkozs"/>
          <w:b w:val="0"/>
        </w:rPr>
        <w:commentReference w:id="54"/>
      </w:r>
      <w:commentRangeEnd w:id="55"/>
      <w:r w:rsidR="002E7FEB">
        <w:rPr>
          <w:rStyle w:val="Jegyzethivatkozs"/>
          <w:b w:val="0"/>
        </w:rPr>
        <w:commentReference w:id="55"/>
      </w:r>
      <w:r>
        <w:t xml:space="preserve">réteggel szemben támasztott </w:t>
      </w:r>
      <w:r w:rsidR="0059301C">
        <w:t>követelmények</w:t>
      </w:r>
      <w:r w:rsidR="00005CEB">
        <w:t xml:space="preserve"> részletezése</w:t>
      </w:r>
      <w:bookmarkEnd w:id="52"/>
      <w:bookmarkEnd w:id="53"/>
    </w:p>
    <w:p w:rsidR="00700664" w:rsidRDefault="00A35740" w:rsidP="00005CEB">
      <w:r>
        <w:t>Ahhoz hogy a felső rétegben ismertetett</w:t>
      </w:r>
      <w:r w:rsidR="00005CEB">
        <w:t xml:space="preserve"> </w:t>
      </w:r>
      <w:r>
        <w:t xml:space="preserve">követelményekhez megfelelő alapot </w:t>
      </w:r>
      <w:r w:rsidR="00133713">
        <w:t>biztosítsunk,</w:t>
      </w:r>
      <w:r>
        <w:t xml:space="preserve"> </w:t>
      </w:r>
      <w:r w:rsidR="00005CEB">
        <w:t xml:space="preserve">olyan busz rendszerre van szükség, ami </w:t>
      </w:r>
      <w:r w:rsidR="009D3C69">
        <w:t xml:space="preserve">multi </w:t>
      </w:r>
      <w:r w:rsidR="00931BAE">
        <w:t>Master</w:t>
      </w:r>
      <w:r w:rsidR="00005CEB">
        <w:t xml:space="preserve"> felépítésű, hiszen csak ez alkalmas arra</w:t>
      </w:r>
      <w:r>
        <w:t xml:space="preserve"> (</w:t>
      </w:r>
      <w:r w:rsidR="00931BAE">
        <w:t>Master</w:t>
      </w:r>
      <w:r>
        <w:t>-</w:t>
      </w:r>
      <w:r w:rsidR="00931BAE">
        <w:t>Slave</w:t>
      </w:r>
      <w:r>
        <w:t>-vel való összevetésben)</w:t>
      </w:r>
      <w:r w:rsidR="000A57CD">
        <w:t>,</w:t>
      </w:r>
      <w:r w:rsidR="00005CEB">
        <w:t xml:space="preserve"> hogy bármely két tetszőleges esz</w:t>
      </w:r>
      <w:r w:rsidR="003F0ACB">
        <w:t>köz</w:t>
      </w:r>
      <w:r w:rsidR="00133713">
        <w:t xml:space="preserve"> közvetlenül</w:t>
      </w:r>
      <w:r w:rsidR="003F0ACB">
        <w:t xml:space="preserve"> csomagot küldjön egymásnak.</w:t>
      </w:r>
    </w:p>
    <w:p w:rsidR="00005CEB" w:rsidRDefault="006653E1" w:rsidP="00005CEB">
      <w:r>
        <w:lastRenderedPageBreak/>
        <w:t>Ahhoz hogy az eszközök könnyedén felfedezhetőek legyenek</w:t>
      </w:r>
      <w:r w:rsidR="00062094">
        <w:t>,</w:t>
      </w:r>
      <w:r>
        <w:t xml:space="preserve"> a busznak üzenetszórási módszert is támogatnia kell. Ez a funkció </w:t>
      </w:r>
      <w:r w:rsidR="00AA041B">
        <w:t>hasznos az eszközcsopor</w:t>
      </w:r>
      <w:r w:rsidR="002D071F">
        <w:t xml:space="preserve">tok </w:t>
      </w:r>
      <w:r w:rsidR="00CF1BED">
        <w:t>kialakításához is</w:t>
      </w:r>
      <w:r w:rsidR="002D071F">
        <w:t>, de az előző pont miatt feltétlenül szükséges.</w:t>
      </w:r>
    </w:p>
    <w:p w:rsidR="00525D5C" w:rsidRDefault="00133796" w:rsidP="00005CEB">
      <w:r>
        <w:t>A</w:t>
      </w:r>
      <w:r w:rsidR="005B1839">
        <w:t>z egységek teljes ára úgy minimalizálható, ha minél kevesebb és miné</w:t>
      </w:r>
      <w:r w:rsidR="00656E19">
        <w:t>l egyszerűbb külső alkatrészt</w:t>
      </w:r>
      <w:r w:rsidR="005B1839">
        <w:t xml:space="preserve"> használunk</w:t>
      </w:r>
      <w:r w:rsidR="00CF1BED">
        <w:t xml:space="preserve"> fel</w:t>
      </w:r>
      <w:r w:rsidR="005B1839">
        <w:t>. Illetve, hogy csökkentsük a mikrovezérlő terheltségét, a</w:t>
      </w:r>
      <w:r w:rsidR="00E367E7">
        <w:t xml:space="preserve"> közvetlen</w:t>
      </w:r>
      <w:r w:rsidR="005B1839">
        <w:t xml:space="preserve"> </w:t>
      </w:r>
      <w:commentRangeStart w:id="56"/>
      <w:r w:rsidR="005B1839" w:rsidRPr="00607B80">
        <w:rPr>
          <w:i/>
        </w:rPr>
        <w:t>bit-banging</w:t>
      </w:r>
      <w:commentRangeEnd w:id="56"/>
      <w:r w:rsidR="001152DC" w:rsidRPr="00607B80">
        <w:rPr>
          <w:rStyle w:val="Jegyzethivatkozs"/>
          <w:i/>
        </w:rPr>
        <w:commentReference w:id="56"/>
      </w:r>
      <w:r w:rsidR="005975F6">
        <w:rPr>
          <w:rStyle w:val="Lbjegyzet-hivatkozs"/>
        </w:rPr>
        <w:footnoteReference w:id="3"/>
      </w:r>
      <w:r w:rsidR="005B1839">
        <w:t xml:space="preserve"> technikákat </w:t>
      </w:r>
      <w:r w:rsidR="00E367E7">
        <w:t>érdemes mellőzni</w:t>
      </w:r>
      <w:r w:rsidR="005B1839">
        <w:t xml:space="preserve">. Mindkét szempont azt sejteti, hogy érdemes olyan </w:t>
      </w:r>
      <w:r w:rsidR="00AF7EB8">
        <w:t>perifériát</w:t>
      </w:r>
      <w:r w:rsidR="005B1839">
        <w:t xml:space="preserve"> előnybe részesíteni</w:t>
      </w:r>
      <w:r>
        <w:t>,</w:t>
      </w:r>
      <w:r w:rsidR="005B1839">
        <w:t xml:space="preserve"> ami a legtöbb mikrovezérlőben megtalálható.</w:t>
      </w:r>
    </w:p>
    <w:p w:rsidR="004E47FC" w:rsidRDefault="00E367E7" w:rsidP="00005CEB">
      <w:r>
        <w:t xml:space="preserve">A fizikai busz </w:t>
      </w:r>
      <w:r w:rsidR="001D7263">
        <w:t xml:space="preserve">szempontjából fontos </w:t>
      </w:r>
      <w:r>
        <w:t>hogy</w:t>
      </w:r>
      <w:r w:rsidR="00EB17D3">
        <w:t>,</w:t>
      </w:r>
      <w:r>
        <w:t xml:space="preserve"> minél kevesebb vezetéket használjon, mivel a több vezeték növeli a busz vonalának kialakítási költségét, illetve többletfeladatot jelenthet a több vezetéken való hibakeresés és elhárítás.</w:t>
      </w:r>
    </w:p>
    <w:p w:rsidR="00820AE0" w:rsidRDefault="004E47FC" w:rsidP="00005CEB">
      <w:r>
        <w:t>Végül</w:t>
      </w:r>
      <w:r w:rsidR="004A41AC">
        <w:t>,</w:t>
      </w:r>
      <w:r>
        <w:t xml:space="preserve"> de nem utolsó sorban, legyen a busz képes minél nagyobb átviteli sebességre. Azon felül</w:t>
      </w:r>
      <w:r w:rsidR="004A41AC">
        <w:t>,</w:t>
      </w:r>
      <w:r>
        <w:t xml:space="preserve"> hogy így alkalmunk adódik nagyobb </w:t>
      </w:r>
      <w:r w:rsidR="00515E05">
        <w:t>adatterhű feladatok elvégzésére (</w:t>
      </w:r>
      <w:r w:rsidR="004A41AC">
        <w:t>több parancs csomag</w:t>
      </w:r>
      <w:r w:rsidR="00532287">
        <w:t>,</w:t>
      </w:r>
      <w:r w:rsidR="004A41AC">
        <w:t xml:space="preserve"> illetve</w:t>
      </w:r>
      <w:r w:rsidR="00515E05">
        <w:t xml:space="preserve"> </w:t>
      </w:r>
      <w:r w:rsidR="004A41AC">
        <w:t xml:space="preserve">ezek </w:t>
      </w:r>
      <w:r w:rsidR="00515E05">
        <w:t>mellett adat csomagok forgalmazására is)</w:t>
      </w:r>
      <w:r w:rsidR="004A41AC">
        <w:t>,</w:t>
      </w:r>
      <w:r w:rsidR="00515E05">
        <w:t xml:space="preserve"> a nagyobb átviteli sebesség rövidebb csomag átviteli időt is jelent, azaz közvetetten </w:t>
      </w:r>
      <w:r w:rsidR="00532287">
        <w:t>rövidebb</w:t>
      </w:r>
      <w:r w:rsidR="00B938D5">
        <w:t xml:space="preserve"> a</w:t>
      </w:r>
      <w:r w:rsidR="00532287">
        <w:t xml:space="preserve"> buszeszköz válaszideje</w:t>
      </w:r>
      <w:r w:rsidR="00515E05">
        <w:t>.</w:t>
      </w:r>
    </w:p>
    <w:p w:rsidR="00D51010" w:rsidRDefault="00D51010" w:rsidP="00D51010">
      <w:pPr>
        <w:pStyle w:val="Cmsor2"/>
        <w:numPr>
          <w:ilvl w:val="0"/>
          <w:numId w:val="0"/>
        </w:numPr>
      </w:pPr>
      <w:bookmarkStart w:id="57" w:name="_Toc5243343"/>
      <w:bookmarkStart w:id="58" w:name="_Toc8302827"/>
    </w:p>
    <w:p w:rsidR="00EC0E59" w:rsidRDefault="00EC0E59" w:rsidP="00D51010">
      <w:pPr>
        <w:pStyle w:val="Cmsor2"/>
        <w:numPr>
          <w:ilvl w:val="0"/>
          <w:numId w:val="0"/>
        </w:numPr>
      </w:pPr>
      <w:r>
        <w:t>Céleszközök követelményei</w:t>
      </w:r>
      <w:bookmarkEnd w:id="57"/>
      <w:bookmarkEnd w:id="58"/>
    </w:p>
    <w:p w:rsidR="00BD56A4" w:rsidRDefault="00BD56A4">
      <w:r>
        <w:t>A célkitűzésben az eszköz gyártójára, illetve eszközcsaládjára nem lett utalás téve. Ez szándékos, az általunk támasztott követelmény szerint a kész rendszerbe több különböző eszközcsalád gyártmányát is be kell tudni építeni. Az eszközök közötti különbség legfeljebb a részletekben szabad felfedezni.</w:t>
      </w:r>
    </w:p>
    <w:p w:rsidR="00BD56A4" w:rsidRDefault="00BD56A4">
      <w:r>
        <w:t xml:space="preserve">Például: a kódfeltöltés folyamata minden eszköz esetén megegyezik, viszont a </w:t>
      </w:r>
      <w:r w:rsidR="008A2118">
        <w:t>feltöltendő forráskód lefordításához le kell kérnünk az eszköz</w:t>
      </w:r>
      <w:r w:rsidR="00EA1757">
        <w:t xml:space="preserve"> családját és modelljét. E</w:t>
      </w:r>
      <w:r w:rsidR="008A2118">
        <w:t xml:space="preserve">z alapján a hozzá megfelelő fordítóval az alkalmazás forráskódját le tudjuk fordítani, az így létrejött bináris állományt az egységes kódfeltöltési folyamattal </w:t>
      </w:r>
      <w:r w:rsidR="00EE420D">
        <w:t xml:space="preserve">fel </w:t>
      </w:r>
      <w:r w:rsidR="00781667">
        <w:t xml:space="preserve">tudjuk a céleszközre </w:t>
      </w:r>
      <w:r w:rsidR="008A2118">
        <w:t>küldeni.</w:t>
      </w:r>
    </w:p>
    <w:p w:rsidR="008A2118" w:rsidRDefault="008A2118">
      <w:r>
        <w:t>Ezek alapján a céleszközök kiválasztásánál fontos, hogy az eszköz képes legyen a saját kód</w:t>
      </w:r>
      <w:r w:rsidR="009C15B3">
        <w:t xml:space="preserve">területén </w:t>
      </w:r>
      <w:r>
        <w:t>lévő adatokat módosítani, azért hogy a programkódot üzem közben</w:t>
      </w:r>
      <w:r w:rsidR="007A5FF5">
        <w:t>,</w:t>
      </w:r>
      <w:r w:rsidR="00A752ED">
        <w:t xml:space="preserve"> a buszról kapott adatokkal </w:t>
      </w:r>
      <w:r w:rsidR="00327325">
        <w:t>ki lehessen cserélni</w:t>
      </w:r>
      <w:r>
        <w:t>.</w:t>
      </w:r>
    </w:p>
    <w:p w:rsidR="005612B3" w:rsidRDefault="00584AC2">
      <w:r>
        <w:lastRenderedPageBreak/>
        <w:t xml:space="preserve">Alapfeltétel hogy az eszköz rendelkezzen a busz által használt perifériával, vagy egy csatlakoztató perifériát lehessen hozzá kapcsolni. Ez utóbbi legtöbb esetben SPI-on keresztül </w:t>
      </w:r>
      <w:r w:rsidR="000B79D4">
        <w:t xml:space="preserve">valósul </w:t>
      </w:r>
      <w:commentRangeStart w:id="59"/>
      <w:r w:rsidR="000B79D4">
        <w:t>meg</w:t>
      </w:r>
      <w:commentRangeEnd w:id="59"/>
      <w:r w:rsidR="00666374">
        <w:rPr>
          <w:rStyle w:val="Jegyzethivatkozs"/>
        </w:rPr>
        <w:commentReference w:id="59"/>
      </w:r>
      <w:r w:rsidR="000B79D4">
        <w:t>.</w:t>
      </w:r>
    </w:p>
    <w:p w:rsidR="00794799" w:rsidRDefault="00794799"/>
    <w:p w:rsidR="00D819C6" w:rsidRDefault="00D819C6" w:rsidP="000D4245">
      <w:pPr>
        <w:pStyle w:val="Cmsor2"/>
      </w:pPr>
      <w:bookmarkStart w:id="60" w:name="_Toc5243344"/>
      <w:bookmarkStart w:id="61" w:name="_Toc8302828"/>
      <w:commentRangeStart w:id="62"/>
      <w:r>
        <w:t xml:space="preserve">Ismeretek összegzése </w:t>
      </w:r>
      <w:r w:rsidR="006428B2">
        <w:t xml:space="preserve">és </w:t>
      </w:r>
      <w:r w:rsidR="00FE032E">
        <w:t xml:space="preserve">a </w:t>
      </w:r>
      <w:r w:rsidR="006428B2">
        <w:t xml:space="preserve">busz rendszer </w:t>
      </w:r>
      <w:commentRangeStart w:id="63"/>
      <w:r w:rsidR="006428B2">
        <w:t>kiválasztása</w:t>
      </w:r>
      <w:bookmarkEnd w:id="60"/>
      <w:commentRangeEnd w:id="62"/>
      <w:commentRangeEnd w:id="63"/>
      <w:r w:rsidR="001061E3">
        <w:rPr>
          <w:rStyle w:val="Jegyzethivatkozs"/>
          <w:b w:val="0"/>
        </w:rPr>
        <w:commentReference w:id="63"/>
      </w:r>
      <w:r w:rsidR="001061E3">
        <w:rPr>
          <w:rStyle w:val="Jegyzethivatkozs"/>
          <w:b w:val="0"/>
        </w:rPr>
        <w:commentReference w:id="62"/>
      </w:r>
      <w:bookmarkEnd w:id="61"/>
    </w:p>
    <w:p w:rsidR="000D4245" w:rsidRPr="009A6FFC" w:rsidRDefault="000D4245" w:rsidP="009A6FFC">
      <w:r w:rsidRPr="009A6FFC">
        <w:t>Az előző részben</w:t>
      </w:r>
      <w:r w:rsidR="00061419">
        <w:t xml:space="preserve"> ismertetett pontokon</w:t>
      </w:r>
      <w:r w:rsidR="003D5DB1" w:rsidRPr="009A6FFC">
        <w:t xml:space="preserve"> </w:t>
      </w:r>
      <w:r w:rsidRPr="009A6FFC">
        <w:t xml:space="preserve">végighaladva </w:t>
      </w:r>
      <w:r w:rsidR="003D5DB1" w:rsidRPr="009A6FFC">
        <w:t>és kiértékelve az találjuk</w:t>
      </w:r>
      <w:r w:rsidR="00F54A4A">
        <w:t>,</w:t>
      </w:r>
      <w:r w:rsidR="003D5DB1" w:rsidRPr="009A6FFC">
        <w:t xml:space="preserve"> hogy a követelményeink ellentmondóak, praktikusan teljesen nem megvalósítha</w:t>
      </w:r>
      <w:r w:rsidR="001E30FD" w:rsidRPr="009A6FFC">
        <w:t>t</w:t>
      </w:r>
      <w:r w:rsidR="003D5DB1" w:rsidRPr="009A6FFC">
        <w:t>óak.</w:t>
      </w:r>
    </w:p>
    <w:p w:rsidR="000D4245" w:rsidRPr="009A6FFC" w:rsidRDefault="00783BD0" w:rsidP="009A6FFC">
      <w:r w:rsidRPr="009A6FFC">
        <w:t xml:space="preserve">Az UART </w:t>
      </w:r>
      <w:r w:rsidR="00996713" w:rsidRPr="009A6FFC">
        <w:t xml:space="preserve">periféria szinte minden mikrovezérlőben megtalálható, de </w:t>
      </w:r>
      <w:r w:rsidR="004C4557" w:rsidRPr="009A6FFC">
        <w:t>valójában nem buszrendszer.</w:t>
      </w:r>
      <w:r w:rsidRPr="009A6FFC">
        <w:t xml:space="preserve"> </w:t>
      </w:r>
      <w:r w:rsidR="004C4557" w:rsidRPr="009A6FFC">
        <w:t>P</w:t>
      </w:r>
      <w:r w:rsidRPr="009A6FFC">
        <w:t>ont-pont összeköttetést valósít meg, így közvetlenül nem használható fel.</w:t>
      </w:r>
      <w:r w:rsidR="003D5DB1" w:rsidRPr="009A6FFC">
        <w:t xml:space="preserve"> </w:t>
      </w:r>
      <w:r w:rsidR="009D3C69" w:rsidRPr="009A6FFC">
        <w:t xml:space="preserve">A multi </w:t>
      </w:r>
      <w:r w:rsidR="00931BAE">
        <w:t>Master</w:t>
      </w:r>
      <w:r w:rsidR="000D4245" w:rsidRPr="009A6FFC">
        <w:t xml:space="preserve"> szükségess</w:t>
      </w:r>
      <w:r w:rsidR="00016F1A" w:rsidRPr="009A6FFC">
        <w:t>ége miatt az SPI, és a 1-Wire</w:t>
      </w:r>
      <w:r w:rsidR="000D4245" w:rsidRPr="009A6FFC">
        <w:t xml:space="preserve"> nem használható.</w:t>
      </w:r>
      <w:r w:rsidR="003D5DB1" w:rsidRPr="009A6FFC">
        <w:t xml:space="preserve"> Így csak a</w:t>
      </w:r>
      <w:r w:rsidR="004C4557" w:rsidRPr="009A6FFC">
        <w:t xml:space="preserve">z I2C, CAN, ETHERNET, valamint egy kutatásban </w:t>
      </w:r>
      <w:r w:rsidR="00223B25" w:rsidRPr="009A6FFC">
        <w:t>említett</w:t>
      </w:r>
      <w:r w:rsidR="00016F1A" w:rsidRPr="009A6FFC">
        <w:t xml:space="preserve"> multi </w:t>
      </w:r>
      <w:r w:rsidR="00931BAE">
        <w:t>Master</w:t>
      </w:r>
      <w:r w:rsidR="00016F1A" w:rsidRPr="009A6FFC">
        <w:t>es 1-Wire</w:t>
      </w:r>
      <w:r w:rsidR="004C4557" w:rsidRPr="009A6FFC">
        <w:t xml:space="preserve">, </w:t>
      </w:r>
      <w:r w:rsidR="00716060" w:rsidRPr="009A6FFC">
        <w:t>amelynek</w:t>
      </w:r>
      <w:r w:rsidR="004C4557" w:rsidRPr="009A6FFC">
        <w:t xml:space="preserve"> a</w:t>
      </w:r>
      <w:r w:rsidR="009D3C69" w:rsidRPr="009A6FFC">
        <w:t xml:space="preserve"> megvalósítása </w:t>
      </w:r>
      <w:r w:rsidR="00716060" w:rsidRPr="009A6FFC">
        <w:t xml:space="preserve">(program kódja) </w:t>
      </w:r>
      <w:r w:rsidR="009D3C69" w:rsidRPr="009A6FFC">
        <w:t>nem áll rendelkezésemre.</w:t>
      </w:r>
    </w:p>
    <w:p w:rsidR="00005CEB" w:rsidRPr="009A6FFC" w:rsidRDefault="00223B25" w:rsidP="009A6FFC">
      <w:r w:rsidRPr="009A6FFC">
        <w:t>Ezeket ö</w:t>
      </w:r>
      <w:r w:rsidR="00016F1A" w:rsidRPr="009A6FFC">
        <w:t xml:space="preserve">sszevetve, a multi </w:t>
      </w:r>
      <w:r w:rsidR="00931BAE">
        <w:t>Master</w:t>
      </w:r>
      <w:r w:rsidR="00016F1A" w:rsidRPr="009A6FFC">
        <w:t xml:space="preserve"> 1-Wire</w:t>
      </w:r>
      <w:r w:rsidRPr="009A6FFC">
        <w:t xml:space="preserve">-nek nem áll rendelkezésre a forrása és a bit-banging technika alkalmazása miatt elvetésre kerül, mivel a maximális átviteli sebessége 16,6 </w:t>
      </w:r>
      <w:r w:rsidR="00D919DE">
        <w:t>k</w:t>
      </w:r>
      <w:r w:rsidR="00D919DE" w:rsidRPr="009A6FFC">
        <w:t>baud</w:t>
      </w:r>
      <w:r w:rsidRPr="009A6FFC">
        <w:t>/s és emellett az adás és vétel ciklus alatt teljesen lefoglalja a mikroprocesszor CPU idejét</w:t>
      </w:r>
      <w:r w:rsidR="00960381" w:rsidRPr="009A6FFC">
        <w:t>. B</w:t>
      </w:r>
      <w:r w:rsidR="002F29B9" w:rsidRPr="009A6FFC">
        <w:t>ár ez utóbbi enyhíthető lenne megszakításos üzemmel és időszakos mintavételezéssel</w:t>
      </w:r>
      <w:r w:rsidRPr="009A6FFC">
        <w:t>.</w:t>
      </w:r>
      <w:r w:rsidR="002F29B9" w:rsidRPr="009A6FFC">
        <w:t xml:space="preserve"> Az előbbi 3 buszrendszerből a CAN és az </w:t>
      </w:r>
      <w:r w:rsidR="003433D7" w:rsidRPr="009A6FFC">
        <w:t xml:space="preserve">Ethernet </w:t>
      </w:r>
      <w:r w:rsidR="002F29B9" w:rsidRPr="009A6FFC">
        <w:t>nem kifejezetten elterjedt a mikrovezérlők perifériái között,</w:t>
      </w:r>
      <w:r w:rsidR="00996713" w:rsidRPr="009A6FFC">
        <w:t xml:space="preserve"> ezért kisebb egységek esetén külső csatolókat kell alkalmazni (pl.: </w:t>
      </w:r>
      <w:r w:rsidR="003433D7" w:rsidRPr="009A6FFC">
        <w:t>Ethernet eset</w:t>
      </w:r>
      <w:r w:rsidR="00996713" w:rsidRPr="009A6FFC">
        <w:t>é</w:t>
      </w:r>
      <w:r w:rsidR="003433D7" w:rsidRPr="009A6FFC">
        <w:t>n</w:t>
      </w:r>
      <w:r w:rsidR="00996713" w:rsidRPr="009A6FFC">
        <w:t xml:space="preserve"> ENC28J60, CAN esetén MCP2515) viszont csak egy vezetékpárt használnak differenciális üzemben</w:t>
      </w:r>
      <w:r w:rsidR="00592A9C" w:rsidRPr="009A6FFC">
        <w:t xml:space="preserve"> az átvitelre</w:t>
      </w:r>
      <w:r w:rsidR="00996713" w:rsidRPr="009A6FFC">
        <w:t>. Az I2C viszont szinte minden mikrovezérlőben megtalálható</w:t>
      </w:r>
      <w:r w:rsidR="005B64B6" w:rsidRPr="009A6FFC">
        <w:t>, ellenben 2 pár buszvezetéket használ a kommunikációra.</w:t>
      </w:r>
    </w:p>
    <w:p w:rsidR="00BB4FD7" w:rsidRPr="009A6FFC" w:rsidRDefault="00B92D74" w:rsidP="009A6FFC">
      <w:r w:rsidRPr="009A6FFC">
        <w:t>A dilemma az, hogy vagy beépített perifériát használva plusz vezetéket használunk a kommunikációra vagy közel megkétszerezzük az egy vezérlőre jutó költséget a külső perifériák szükségessége miatt. Bármelyiket is választjuk, a kitűzött célok közül nem tudunk mindent teljesíteni.</w:t>
      </w:r>
    </w:p>
    <w:p w:rsidR="005612B3" w:rsidRPr="005612B3" w:rsidRDefault="005612B3" w:rsidP="005612B3"/>
    <w:p w:rsidR="00B92D74" w:rsidRDefault="00181511" w:rsidP="00181511">
      <w:pPr>
        <w:pStyle w:val="Cmsor2"/>
      </w:pPr>
      <w:bookmarkStart w:id="64" w:name="_Toc5243345"/>
      <w:bookmarkStart w:id="65" w:name="_Toc8302829"/>
      <w:r>
        <w:t>Ismeretek újraértelmezése</w:t>
      </w:r>
      <w:bookmarkEnd w:id="64"/>
      <w:bookmarkEnd w:id="65"/>
    </w:p>
    <w:p w:rsidR="00181511" w:rsidRPr="009A6FFC" w:rsidRDefault="009A5B22" w:rsidP="009A6FFC">
      <w:r w:rsidRPr="009A6FFC">
        <w:t>A dilemma eldöntése helyett tovább kutattam</w:t>
      </w:r>
      <w:r w:rsidR="009634CA" w:rsidRPr="009A6FFC">
        <w:t>. M</w:t>
      </w:r>
      <w:r w:rsidRPr="009A6FFC">
        <w:t>ilyen megoldások lehetségesek az elterjedt mikr</w:t>
      </w:r>
      <w:r w:rsidR="009634CA" w:rsidRPr="009A6FFC">
        <w:t>ovezérlők busz kommunikációjára? E</w:t>
      </w:r>
      <w:r w:rsidR="00FE4021" w:rsidRPr="009A6FFC">
        <w:t xml:space="preserve">setleg van-e olyan mikrovezérlő a piacon amibe CAN </w:t>
      </w:r>
      <w:r w:rsidR="00E95766" w:rsidRPr="009A6FFC">
        <w:t>vag</w:t>
      </w:r>
      <w:r w:rsidR="00603C41" w:rsidRPr="009A6FFC">
        <w:t xml:space="preserve">y Ethernet </w:t>
      </w:r>
      <w:r w:rsidR="00FE4021" w:rsidRPr="009A6FFC">
        <w:t>van integrálva és a költsége nem sokkal nagyobb</w:t>
      </w:r>
      <w:r w:rsidR="003A41D6" w:rsidRPr="009A6FFC">
        <w:t>,</w:t>
      </w:r>
      <w:r w:rsidR="00FE4021" w:rsidRPr="009A6FFC">
        <w:t xml:space="preserve"> az eddig ismertetettek</w:t>
      </w:r>
      <w:r w:rsidR="001D4DBA" w:rsidRPr="009A6FFC">
        <w:t>nél</w:t>
      </w:r>
      <w:r w:rsidR="00FE4021" w:rsidRPr="009A6FFC">
        <w:t>.</w:t>
      </w:r>
      <w:r w:rsidR="009634CA" w:rsidRPr="009A6FFC">
        <w:t xml:space="preserve"> </w:t>
      </w:r>
    </w:p>
    <w:p w:rsidR="00CB7360" w:rsidRPr="009A6FFC" w:rsidRDefault="00CB7360" w:rsidP="009A6FFC">
      <w:r w:rsidRPr="009A6FFC">
        <w:lastRenderedPageBreak/>
        <w:t>Azonban ekkor a kutatás új irányt vett: Új eszközök keresése helyett végignéztem, hogy az eddig általam ismert mikrovezérlőben milyen perifériák vannak. Az SPI az I2C és az UART szinte minden nem minimalizált felszereltségű (pl.: ATtiny és PIC12F sorozat</w:t>
      </w:r>
      <w:r w:rsidR="00561DE7">
        <w:t>ú</w:t>
      </w:r>
      <w:r w:rsidRPr="009A6FFC">
        <w:t>) vezérlőben megtalálható.</w:t>
      </w:r>
    </w:p>
    <w:p w:rsidR="00CB7360" w:rsidRPr="009A6FFC" w:rsidRDefault="00E64700" w:rsidP="009A6FFC">
      <w:r w:rsidRPr="009A6FFC">
        <w:t>Az UART felhasználása került újra szem elé. Ez egy pont-pont kommunikációra tervezet periféria, de ha jobban szemügyre vesszük, valójában „csak” egy szinkron adó-vevő páros</w:t>
      </w:r>
      <w:r w:rsidR="00F05ECA" w:rsidRPr="009A6FFC">
        <w:t>,</w:t>
      </w:r>
      <w:r w:rsidRPr="009A6FFC">
        <w:t xml:space="preserve"> amihez nincs hardveres címzési módszer vagy bármilyen protokoll</w:t>
      </w:r>
      <w:r w:rsidR="00F05ECA" w:rsidRPr="009A6FFC">
        <w:t>. A eszközökben egy byte átviteli egységre van kialakítva adó és vevő buffer. Átviteli sebességük konfigurálható és általában megszakítási vonallal is el vannak látva.</w:t>
      </w:r>
    </w:p>
    <w:p w:rsidR="00F05ECA" w:rsidRPr="009A6FFC" w:rsidRDefault="00F05ECA" w:rsidP="009A6FFC">
      <w:r w:rsidRPr="009A6FFC">
        <w:t xml:space="preserve">Egy további egyszerű tapasztalat az, ha a vezérlő adó (TX) és vevő lábát (RX) összekötjük, akkor a kiküldött adat a vevő bufferben megjelenik. Ha két vezérlő TX lábát </w:t>
      </w:r>
      <w:r w:rsidR="00552EE6" w:rsidRPr="009A6FFC">
        <w:t>„</w:t>
      </w:r>
      <w:r w:rsidRPr="009A6FFC">
        <w:t>vagy</w:t>
      </w:r>
      <w:r w:rsidR="00552EE6" w:rsidRPr="009A6FFC">
        <w:t>” (fordított logika esetén „és”)</w:t>
      </w:r>
      <w:r w:rsidRPr="009A6FFC">
        <w:t xml:space="preserve"> kapun keresztül öss</w:t>
      </w:r>
      <w:r w:rsidR="00552EE6" w:rsidRPr="009A6FFC">
        <w:t xml:space="preserve">zekötjük és ennek kimenetét visszavezetjük a vevő lábakra (RX0 és RX1)  az </w:t>
      </w:r>
      <w:r w:rsidR="00F858D6">
        <w:t>(</w:t>
      </w:r>
      <w:r w:rsidR="00C725DB">
        <w:fldChar w:fldCharType="begin"/>
      </w:r>
      <w:r w:rsidR="00C725DB">
        <w:instrText xml:space="preserve"> REF _Ref5437684 \h </w:instrText>
      </w:r>
      <w:r w:rsidR="00C725DB">
        <w:fldChar w:fldCharType="separate"/>
      </w:r>
      <w:r w:rsidR="00472214">
        <w:rPr>
          <w:noProof/>
        </w:rPr>
        <w:t>11</w:t>
      </w:r>
      <w:r w:rsidR="00472214">
        <w:t xml:space="preserve">. ábra </w:t>
      </w:r>
      <w:r w:rsidR="00472214" w:rsidRPr="001508FB">
        <w:t>UART közösített átvitel tesztje</w:t>
      </w:r>
      <w:r w:rsidR="00C725DB">
        <w:fldChar w:fldCharType="end"/>
      </w:r>
      <w:r w:rsidR="00F858D6">
        <w:t>)</w:t>
      </w:r>
      <w:r w:rsidR="00DA0959">
        <w:rPr>
          <w:rStyle w:val="Jegyzethivatkozs"/>
        </w:rPr>
        <w:commentReference w:id="66"/>
      </w:r>
      <w:r w:rsidR="00F858D6">
        <w:t xml:space="preserve"> l</w:t>
      </w:r>
      <w:r w:rsidR="00552EE6" w:rsidRPr="009A6FFC">
        <w:t>átható módon</w:t>
      </w:r>
      <w:r w:rsidR="00DA0959">
        <w:t xml:space="preserve"> a</w:t>
      </w:r>
      <w:r w:rsidR="00DA0959" w:rsidRPr="009A6FFC">
        <w:t xml:space="preserve">kkor az egyik eszköz által elküldött adat megjelenik a küldő eszköz és a másik eszköz vevő bufferben </w:t>
      </w:r>
      <w:commentRangeStart w:id="67"/>
      <w:commentRangeStart w:id="68"/>
      <w:r w:rsidR="00DA0959" w:rsidRPr="009A6FFC">
        <w:t>is</w:t>
      </w:r>
      <w:commentRangeEnd w:id="67"/>
      <w:r w:rsidR="00794225">
        <w:rPr>
          <w:rStyle w:val="Jegyzethivatkozs"/>
        </w:rPr>
        <w:commentReference w:id="67"/>
      </w:r>
      <w:commentRangeEnd w:id="68"/>
      <w:r w:rsidR="00FD19CB">
        <w:t>.</w:t>
      </w:r>
      <w:r w:rsidR="007D7978">
        <w:rPr>
          <w:rStyle w:val="Jegyzethivatkozs"/>
        </w:rPr>
        <w:commentReference w:id="68"/>
      </w:r>
    </w:p>
    <w:p w:rsidR="00552EE6" w:rsidRDefault="00552EE6" w:rsidP="00552EE6">
      <w:pPr>
        <w:jc w:val="center"/>
      </w:pPr>
      <w:r>
        <w:rPr>
          <w:noProof/>
        </w:rPr>
        <w:drawing>
          <wp:inline distT="0" distB="0" distL="0" distR="0" wp14:anchorId="2800ADA3" wp14:editId="3D121916">
            <wp:extent cx="2122098" cy="1476171"/>
            <wp:effectExtent l="0" t="0" r="0" b="0"/>
            <wp:docPr id="2" name="Kép 2" descr="C:\Documents and Settings\user\Dokumentumok\RXTX-első összeköté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kumentumok\RXTX-első összeköté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2068" cy="1476150"/>
                    </a:xfrm>
                    <a:prstGeom prst="rect">
                      <a:avLst/>
                    </a:prstGeom>
                    <a:noFill/>
                    <a:ln>
                      <a:noFill/>
                    </a:ln>
                  </pic:spPr>
                </pic:pic>
              </a:graphicData>
            </a:graphic>
          </wp:inline>
        </w:drawing>
      </w:r>
    </w:p>
    <w:bookmarkStart w:id="69" w:name="_Ref5437684"/>
    <w:p w:rsidR="00F858D6" w:rsidRDefault="00F858D6" w:rsidP="00F858D6">
      <w:pPr>
        <w:pStyle w:val="Kpalrs"/>
      </w:pPr>
      <w:r>
        <w:fldChar w:fldCharType="begin"/>
      </w:r>
      <w:r>
        <w:instrText xml:space="preserve"> SEQ ábra \* ARABIC </w:instrText>
      </w:r>
      <w:r>
        <w:fldChar w:fldCharType="separate"/>
      </w:r>
      <w:bookmarkStart w:id="70" w:name="_Toc5520442"/>
      <w:bookmarkStart w:id="71" w:name="_Toc5630274"/>
      <w:r w:rsidR="00472214">
        <w:rPr>
          <w:noProof/>
        </w:rPr>
        <w:t>11</w:t>
      </w:r>
      <w:r>
        <w:fldChar w:fldCharType="end"/>
      </w:r>
      <w:r>
        <w:t xml:space="preserve">. ábra </w:t>
      </w:r>
      <w:r w:rsidRPr="001508FB">
        <w:t>UART közösített átvitel tesztje</w:t>
      </w:r>
      <w:bookmarkEnd w:id="69"/>
      <w:bookmarkEnd w:id="70"/>
      <w:bookmarkEnd w:id="71"/>
    </w:p>
    <w:p w:rsidR="006C7E98" w:rsidRPr="009A6FFC" w:rsidRDefault="006C7E98" w:rsidP="009A6FFC">
      <w:r w:rsidRPr="009A6FFC">
        <w:t>Azaz ilyen módszerrel az UART használható több eszköz közötti adatátvitelre.</w:t>
      </w:r>
    </w:p>
    <w:p w:rsidR="00CC34F7" w:rsidRPr="009A6FFC" w:rsidRDefault="00CC34F7" w:rsidP="009A6FFC">
      <w:r w:rsidRPr="009A6FFC">
        <w:t>Ennek ismeretében kialakítható egy olyan buszrendszer, ami az UART perifériát használja</w:t>
      </w:r>
      <w:r w:rsidR="00666F76" w:rsidRPr="009A6FFC">
        <w:t>,</w:t>
      </w:r>
      <w:r w:rsidRPr="009A6FFC">
        <w:t xml:space="preserve"> </w:t>
      </w:r>
      <w:r w:rsidR="00612024" w:rsidRPr="009A6FFC">
        <w:t>ami több szempontból is bizakodásra ad okot: az UART a legtöbb eszközben megtalálható és a legtöbb eszköz esetén vezérlőkhöz mérten nagyobb átviteli sebességre képes (akár 1 Mbps</w:t>
      </w:r>
      <w:r w:rsidR="009713AD" w:rsidRPr="009A6FFC">
        <w:t xml:space="preserve"> sebességet is képesek elérni</w:t>
      </w:r>
      <w:r w:rsidR="00612024" w:rsidRPr="009A6FFC">
        <w:t>)</w:t>
      </w:r>
      <w:r w:rsidR="00DB73F0" w:rsidRPr="009A6FFC">
        <w:t>. A beépít</w:t>
      </w:r>
      <w:r w:rsidR="00A95E95" w:rsidRPr="009A6FFC">
        <w:t>ettsége</w:t>
      </w:r>
      <w:r w:rsidR="00DB73F0" w:rsidRPr="009A6FFC">
        <w:t xml:space="preserve"> miatt, mivel a vezérlők belső buszrendszerére vannak az UART vezérlőregiszterei kö</w:t>
      </w:r>
      <w:r w:rsidR="00FD19CB">
        <w:t>t</w:t>
      </w:r>
      <w:r w:rsidR="00DB73F0" w:rsidRPr="009A6FFC">
        <w:t xml:space="preserve">ve, az átvitt adatot nem kell még egy külső perifériáról beolvasni (mint pl. külső CAN vagy Ethernet </w:t>
      </w:r>
      <w:r w:rsidR="006E48DB" w:rsidRPr="009A6FFC">
        <w:t xml:space="preserve">csatoló </w:t>
      </w:r>
      <w:r w:rsidR="00FD19CB">
        <w:t>esetén) azaz a</w:t>
      </w:r>
      <w:r w:rsidR="00DB73F0" w:rsidRPr="009A6FFC">
        <w:t xml:space="preserve"> buszról érkező adato</w:t>
      </w:r>
      <w:r w:rsidR="00872A90" w:rsidRPr="009A6FFC">
        <w:t>k</w:t>
      </w:r>
      <w:r w:rsidR="00DB73F0" w:rsidRPr="009A6FFC">
        <w:t xml:space="preserve"> a RAM-ba gyorsan átmozgatható</w:t>
      </w:r>
      <w:r w:rsidR="00C972B3" w:rsidRPr="009A6FFC">
        <w:t>ak</w:t>
      </w:r>
      <w:r w:rsidR="00DB73F0" w:rsidRPr="009A6FFC">
        <w:t>.</w:t>
      </w:r>
    </w:p>
    <w:p w:rsidR="00552EE6" w:rsidRPr="009A6FFC" w:rsidRDefault="00A55549" w:rsidP="009A6FFC">
      <w:commentRangeStart w:id="72"/>
      <w:r w:rsidRPr="009A6FFC">
        <w:t>Ez egy nagyszerű lehetőség, aminek a választása azt a következményt vonja maga után, hogy egy alapvetően adatfolyam átvitelre használt perifériából kell csomag ala</w:t>
      </w:r>
      <w:r w:rsidR="00721C43">
        <w:t xml:space="preserve">pú átviteli </w:t>
      </w:r>
      <w:r w:rsidR="00721C43">
        <w:lastRenderedPageBreak/>
        <w:t>rendszert készíteni.</w:t>
      </w:r>
      <w:r>
        <w:t xml:space="preserve"> </w:t>
      </w:r>
      <w:r w:rsidR="00721C43">
        <w:t>Ám ennek</w:t>
      </w:r>
      <w:r w:rsidRPr="009A6FFC">
        <w:t xml:space="preserve"> kezelnie kell a</w:t>
      </w:r>
      <w:r w:rsidR="00FF6B07">
        <w:t>z</w:t>
      </w:r>
      <w:r w:rsidRPr="009A6FFC">
        <w:t xml:space="preserve"> irodalom kutatásban</w:t>
      </w:r>
      <w:r w:rsidR="003B0F35">
        <w:t>,</w:t>
      </w:r>
      <w:r w:rsidRPr="009A6FFC">
        <w:t xml:space="preserve"> a buszrendszerek által ismertetett képességeket, mint például a címzés, az ütközés észlelés, adatkeret </w:t>
      </w:r>
      <w:r w:rsidR="005F5B8C" w:rsidRPr="009A6FFC">
        <w:t>sértetlenség</w:t>
      </w:r>
      <w:r w:rsidRPr="009A6FFC">
        <w:t xml:space="preserve"> ellenőrzés.</w:t>
      </w:r>
      <w:commentRangeEnd w:id="72"/>
      <w:r w:rsidR="00794225">
        <w:rPr>
          <w:rStyle w:val="Jegyzethivatkozs"/>
        </w:rPr>
        <w:commentReference w:id="72"/>
      </w:r>
    </w:p>
    <w:p w:rsidR="006B4F69" w:rsidRDefault="004261C2" w:rsidP="009A6FFC">
      <w:r w:rsidRPr="009A6FFC">
        <w:t xml:space="preserve">Az előbbiekben </w:t>
      </w:r>
      <w:r w:rsidR="00BE5280">
        <w:t>ismertetett dilemma fényében ez</w:t>
      </w:r>
      <w:r w:rsidRPr="009A6FFC">
        <w:t xml:space="preserve"> a lehetőség túlságosan vonzó ahhoz, hogy veszni hagyjuk. Így a döntés egy új UART alapú buszrendszer kidolgozása lett.</w:t>
      </w:r>
    </w:p>
    <w:p w:rsidR="009A6FFC" w:rsidRPr="009A6FFC" w:rsidRDefault="009A6FFC" w:rsidP="009A6FFC"/>
    <w:p w:rsidR="00005CEB" w:rsidRDefault="00005CEB" w:rsidP="00856BD4">
      <w:pPr>
        <w:pStyle w:val="Cmsor1"/>
      </w:pPr>
      <w:bookmarkStart w:id="73" w:name="_Toc5243346"/>
      <w:bookmarkStart w:id="74" w:name="_Toc8302830"/>
      <w:r>
        <w:t>Busz rendszer tervezése</w:t>
      </w:r>
      <w:bookmarkEnd w:id="73"/>
      <w:bookmarkEnd w:id="74"/>
    </w:p>
    <w:p w:rsidR="00005CEB" w:rsidRDefault="00005CEB" w:rsidP="001A3EEE"/>
    <w:p w:rsidR="0080435B" w:rsidRPr="00794799" w:rsidRDefault="00F56562" w:rsidP="00794799">
      <w:r w:rsidRPr="009A6FFC">
        <w:t xml:space="preserve">Ahhoz hogy </w:t>
      </w:r>
      <w:r w:rsidR="009D650F" w:rsidRPr="009A6FFC">
        <w:t xml:space="preserve">egy </w:t>
      </w:r>
      <w:r w:rsidRPr="009A6FFC">
        <w:t>új buszrendszert megvalósítsunk, az irodalomkutatásnál említett, az egyes OSI rétegek tervezési kér</w:t>
      </w:r>
      <w:r w:rsidR="00BF616F">
        <w:t>d</w:t>
      </w:r>
      <w:r w:rsidRPr="009A6FFC">
        <w:t>ése</w:t>
      </w:r>
      <w:r w:rsidR="009D650F" w:rsidRPr="009A6FFC">
        <w:t>ire kell kielégítő választ adni, ezek kerülnek most kifejtésre.</w:t>
      </w:r>
    </w:p>
    <w:p w:rsidR="009D650F" w:rsidRDefault="009D650F" w:rsidP="00794225">
      <w:pPr>
        <w:pStyle w:val="Cmsor2"/>
      </w:pPr>
      <w:bookmarkStart w:id="75" w:name="_Toc5243347"/>
      <w:bookmarkStart w:id="76" w:name="_Toc8302831"/>
      <w:r>
        <w:t xml:space="preserve">Fizikai </w:t>
      </w:r>
      <w:r w:rsidRPr="00794225">
        <w:t>réteg</w:t>
      </w:r>
      <w:r>
        <w:t xml:space="preserve"> (OSI-1)</w:t>
      </w:r>
      <w:bookmarkEnd w:id="75"/>
      <w:bookmarkEnd w:id="76"/>
    </w:p>
    <w:p w:rsidR="009D650F" w:rsidRDefault="009D650F" w:rsidP="001A3EEE"/>
    <w:p w:rsidR="009D3FA9" w:rsidRPr="006B4F69" w:rsidRDefault="009D3FA9" w:rsidP="009A6FFC">
      <w:r w:rsidRPr="006B4F69">
        <w:t>Milyen közegen szeretnénk az eszközöket összekötni? Hogyan jön létre a csatlakozás a közeghez?</w:t>
      </w:r>
    </w:p>
    <w:p w:rsidR="00856BD4" w:rsidRPr="006B4F69" w:rsidRDefault="007273EB" w:rsidP="009A6FFC">
      <w:r w:rsidRPr="006B4F69">
        <w:t>A cél az, hogy egy vezetékpár használatával az összes busz eszköz össze lehessen kötni, mint a CAN vagy az Ethernet esetén.</w:t>
      </w:r>
      <w:r w:rsidR="00691127" w:rsidRPr="006B4F69">
        <w:t xml:space="preserve"> Az előző pontban ismertetett „vagy” kapuval összekötött eszközöket </w:t>
      </w:r>
      <w:r w:rsidR="006C360B" w:rsidRPr="006B4F69">
        <w:t>úgy le kell egyszerűsí</w:t>
      </w:r>
      <w:r w:rsidR="00691127" w:rsidRPr="006B4F69">
        <w:t>teni, hogy ne kelljen minden egyes eszközhöz egy közös vevő és minden eszkö</w:t>
      </w:r>
      <w:r w:rsidR="00856BD4" w:rsidRPr="006B4F69">
        <w:t>zhöz külön adó vezetéket kötni.</w:t>
      </w:r>
      <w:r w:rsidR="00F62F25" w:rsidRPr="006B4F69">
        <w:t xml:space="preserve"> A cél olyan busz illesztőt létrehozni, ami a kiküldött adatot egy</w:t>
      </w:r>
      <w:r w:rsidR="00A04281" w:rsidRPr="006B4F69">
        <w:t xml:space="preserve"> vezetékpáro</w:t>
      </w:r>
      <w:r w:rsidR="009D3FA9" w:rsidRPr="006B4F69">
        <w:t>n</w:t>
      </w:r>
      <w:r w:rsidR="00F62F25" w:rsidRPr="006B4F69">
        <w:t xml:space="preserve"> továbbítja minden eszköznek és mi magunk is megkapjuk a küldött csomagot.</w:t>
      </w:r>
    </w:p>
    <w:p w:rsidR="004A5CF9" w:rsidRDefault="004A5CF9" w:rsidP="001A3EEE"/>
    <w:p w:rsidR="006924F3" w:rsidRDefault="006924F3" w:rsidP="006924F3">
      <w:pPr>
        <w:pStyle w:val="Cmsor3"/>
      </w:pPr>
      <w:bookmarkStart w:id="77" w:name="_Toc5243348"/>
      <w:bookmarkStart w:id="78" w:name="_Toc8302832"/>
      <w:r>
        <w:t>Busz</w:t>
      </w:r>
      <w:r w:rsidR="00F62F25">
        <w:t>illesztő</w:t>
      </w:r>
      <w:r w:rsidR="004A5CF9">
        <w:t xml:space="preserve"> kerete</w:t>
      </w:r>
      <w:bookmarkEnd w:id="77"/>
      <w:bookmarkEnd w:id="78"/>
    </w:p>
    <w:p w:rsidR="007273EB" w:rsidRPr="009A6FFC" w:rsidRDefault="001147BF" w:rsidP="009A6FFC">
      <w:r w:rsidRPr="009A6FFC">
        <w:t>Itt segít az I2C és a 1-Wire</w:t>
      </w:r>
      <w:r w:rsidR="00691127" w:rsidRPr="009A6FFC">
        <w:t xml:space="preserve"> busz ismerete, amelyek egy vezetékpárt használnak (GND és adat), ahol az adat vezeték </w:t>
      </w:r>
      <w:r w:rsidR="00A97650" w:rsidRPr="009A6FFC">
        <w:t>egy felhúzó ellenállás segítségével</w:t>
      </w:r>
      <w:r w:rsidR="009C6726">
        <w:t>,</w:t>
      </w:r>
      <w:r w:rsidR="00A97650" w:rsidRPr="009A6FFC">
        <w:t xml:space="preserve"> </w:t>
      </w:r>
      <w:r w:rsidR="00691127" w:rsidRPr="009A6FFC">
        <w:t>tétlen állapotban aktív feszültségszinten van. Ezt a sémát felhasználva az egy vezetékpár használata kivitelezhető.</w:t>
      </w:r>
    </w:p>
    <w:p w:rsidR="002757E1" w:rsidRDefault="002757E1" w:rsidP="002757E1">
      <w:pPr>
        <w:jc w:val="center"/>
      </w:pPr>
      <w:r>
        <w:rPr>
          <w:noProof/>
        </w:rPr>
        <w:lastRenderedPageBreak/>
        <w:drawing>
          <wp:inline distT="0" distB="0" distL="0" distR="0" wp14:anchorId="7A5936C8" wp14:editId="4B979609">
            <wp:extent cx="3559107" cy="2475781"/>
            <wp:effectExtent l="0" t="0" r="3810" b="1270"/>
            <wp:docPr id="5" name="Kép 5" descr="C:\Documents and Settings\user\Dokumentumok\bus_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kumentumok\bus_draw.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59055" cy="2475745"/>
                    </a:xfrm>
                    <a:prstGeom prst="rect">
                      <a:avLst/>
                    </a:prstGeom>
                    <a:noFill/>
                    <a:ln>
                      <a:noFill/>
                    </a:ln>
                  </pic:spPr>
                </pic:pic>
              </a:graphicData>
            </a:graphic>
          </wp:inline>
        </w:drawing>
      </w:r>
    </w:p>
    <w:p w:rsidR="003E1229" w:rsidRDefault="00885A41" w:rsidP="003E1229">
      <w:pPr>
        <w:pStyle w:val="Kpalrs"/>
      </w:pPr>
      <w:fldSimple w:instr=" SEQ ábra \* ARABIC ">
        <w:bookmarkStart w:id="79" w:name="_Toc5520443"/>
        <w:bookmarkStart w:id="80" w:name="_Toc5630275"/>
        <w:r w:rsidR="00472214">
          <w:rPr>
            <w:noProof/>
          </w:rPr>
          <w:t>12</w:t>
        </w:r>
      </w:fldSimple>
      <w:r w:rsidR="003E1229">
        <w:t xml:space="preserve">. ábra </w:t>
      </w:r>
      <w:r w:rsidR="003E1229" w:rsidRPr="006B4D92">
        <w:t>Mikrovezérlő csatlakoztatás a buszra</w:t>
      </w:r>
      <w:bookmarkEnd w:id="79"/>
      <w:bookmarkEnd w:id="80"/>
    </w:p>
    <w:p w:rsidR="00390A39" w:rsidRPr="009A6FFC" w:rsidRDefault="00390A39" w:rsidP="009A6FFC">
      <w:r w:rsidRPr="009A6FFC">
        <w:t>Az ábrán egyedül az „Online” láb szorul némi magyarázatra. A vezérlő áramkör csak akkor kerül aktív állapotba</w:t>
      </w:r>
      <w:r w:rsidR="00CF7C55" w:rsidRPr="009A6FFC">
        <w:t>,</w:t>
      </w:r>
      <w:r w:rsidRPr="009A6FFC">
        <w:t xml:space="preserve"> ha ezen a lábon logikai magas szint jelenik meg. Erre azért van szükség, mivel ha az UART port nem kerül aktiválásra, vagy az eszköz</w:t>
      </w:r>
      <w:r w:rsidR="00F62E53" w:rsidRPr="009A6FFC">
        <w:t xml:space="preserve"> </w:t>
      </w:r>
      <w:r w:rsidRPr="009A6FFC">
        <w:t xml:space="preserve">épp </w:t>
      </w:r>
      <w:r w:rsidR="00F62E53" w:rsidRPr="009A6FFC">
        <w:t>külső fel</w:t>
      </w:r>
      <w:r w:rsidRPr="009A6FFC">
        <w:t xml:space="preserve">programozás alatt van, és emiatt a kimenetei </w:t>
      </w:r>
      <w:r w:rsidR="00090075">
        <w:t>R</w:t>
      </w:r>
      <w:r w:rsidR="00090075" w:rsidRPr="009A6FFC">
        <w:t xml:space="preserve">esetelve </w:t>
      </w:r>
      <w:r w:rsidRPr="009A6FFC">
        <w:t>vannak, ezáltal az UART kimenet helytele</w:t>
      </w:r>
      <w:r w:rsidR="00F62E53" w:rsidRPr="009A6FFC">
        <w:t>n</w:t>
      </w:r>
      <w:r w:rsidRPr="009A6FFC">
        <w:t xml:space="preserve"> állapotba kerül, </w:t>
      </w:r>
      <w:r w:rsidR="00F62E53" w:rsidRPr="009A6FFC">
        <w:t xml:space="preserve">így </w:t>
      </w:r>
      <w:r w:rsidRPr="009A6FFC">
        <w:t>az megbéníthatja a busz kommunikációt. Illetve további haszna van, ha a buszra való felcsatlakozást vissza tudjuk tartani.</w:t>
      </w:r>
    </w:p>
    <w:p w:rsidR="008568D3" w:rsidRDefault="008568D3" w:rsidP="001A3EEE"/>
    <w:p w:rsidR="008568D3" w:rsidRDefault="00F62F25" w:rsidP="00F62F25">
      <w:pPr>
        <w:pStyle w:val="Cmsor3"/>
      </w:pPr>
      <w:bookmarkStart w:id="81" w:name="_Toc5243349"/>
      <w:bookmarkStart w:id="82" w:name="_Toc8302833"/>
      <w:r>
        <w:t>Első, ohmos buszillesztő</w:t>
      </w:r>
      <w:bookmarkEnd w:id="81"/>
      <w:bookmarkEnd w:id="82"/>
    </w:p>
    <w:p w:rsidR="007273EB" w:rsidRPr="009A6FFC" w:rsidRDefault="00A02A6B" w:rsidP="009A6FFC">
      <w:r w:rsidRPr="009A6FFC">
        <w:t>Az első buszillesztő áramkör feszültség osztóval csatlakozott a buszra</w:t>
      </w:r>
    </w:p>
    <w:p w:rsidR="00390A39" w:rsidRDefault="00A02A6B" w:rsidP="00390A39">
      <w:pPr>
        <w:jc w:val="center"/>
      </w:pPr>
      <w:r>
        <w:rPr>
          <w:noProof/>
        </w:rPr>
        <w:drawing>
          <wp:inline distT="0" distB="0" distL="0" distR="0" wp14:anchorId="1163A905" wp14:editId="3757DED0">
            <wp:extent cx="3617271" cy="1613140"/>
            <wp:effectExtent l="0" t="0" r="2540" b="6350"/>
            <wp:docPr id="8" name="Kép 8" descr="C:\Documents and Settings\user\Dokumentumok\bus_connecto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okumentumok\bus_connector_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17525" cy="1613253"/>
                    </a:xfrm>
                    <a:prstGeom prst="rect">
                      <a:avLst/>
                    </a:prstGeom>
                    <a:noFill/>
                    <a:ln>
                      <a:noFill/>
                    </a:ln>
                  </pic:spPr>
                </pic:pic>
              </a:graphicData>
            </a:graphic>
          </wp:inline>
        </w:drawing>
      </w:r>
    </w:p>
    <w:p w:rsidR="00D679B3" w:rsidRDefault="00885A41" w:rsidP="003E1229">
      <w:pPr>
        <w:pStyle w:val="Kpalrs"/>
      </w:pPr>
      <w:fldSimple w:instr=" SEQ ábra \* ARABIC ">
        <w:bookmarkStart w:id="83" w:name="_Toc5520444"/>
        <w:bookmarkStart w:id="84" w:name="_Toc5630276"/>
        <w:r w:rsidR="00472214">
          <w:rPr>
            <w:noProof/>
          </w:rPr>
          <w:t>13</w:t>
        </w:r>
      </w:fldSimple>
      <w:r w:rsidR="003E1229">
        <w:t xml:space="preserve">. ábra </w:t>
      </w:r>
      <w:r w:rsidR="003E1229" w:rsidRPr="00377F0D">
        <w:t>Ohmos buszillesztő</w:t>
      </w:r>
      <w:bookmarkEnd w:id="83"/>
      <w:bookmarkEnd w:id="84"/>
    </w:p>
    <w:p w:rsidR="007273EB" w:rsidRPr="009A6FFC" w:rsidRDefault="00390A39" w:rsidP="009A6FFC">
      <w:r w:rsidRPr="009A6FFC">
        <w:t xml:space="preserve">A kapcsolás tulajdonképpen egy szintillesztő, ami lehúzó áramkörrel van felszerelve. </w:t>
      </w:r>
      <w:r w:rsidR="008568D3" w:rsidRPr="009A6FFC">
        <w:t xml:space="preserve">Általában az </w:t>
      </w:r>
      <w:r w:rsidR="00A02A6B" w:rsidRPr="009A6FFC">
        <w:t>UART tétlen állapotban magas l</w:t>
      </w:r>
      <w:r w:rsidRPr="009A6FFC">
        <w:t>ogikai szi</w:t>
      </w:r>
      <w:r w:rsidR="008568D3" w:rsidRPr="009A6FFC">
        <w:t xml:space="preserve">ntre van </w:t>
      </w:r>
      <w:r w:rsidR="00C025AF">
        <w:t>húzva</w:t>
      </w:r>
      <w:r w:rsidR="008568D3" w:rsidRPr="009A6FFC">
        <w:t xml:space="preserve">, ezért kell egy invertáló </w:t>
      </w:r>
      <w:r w:rsidR="00C025AF">
        <w:t>tag</w:t>
      </w:r>
      <w:r w:rsidR="00C025AF" w:rsidRPr="009A6FFC">
        <w:t xml:space="preserve"> </w:t>
      </w:r>
      <w:r w:rsidR="001D48DC" w:rsidRPr="009A6FFC">
        <w:t xml:space="preserve">az illesztőbe, </w:t>
      </w:r>
      <w:r w:rsidR="008568D3" w:rsidRPr="009A6FFC">
        <w:t>ami a „Q1” N-</w:t>
      </w:r>
      <w:r w:rsidR="00D679B3" w:rsidRPr="009A6FFC">
        <w:t>MOS</w:t>
      </w:r>
      <w:r w:rsidR="008568D3" w:rsidRPr="009A6FFC">
        <w:t>FET-tel lett megvalósítva.</w:t>
      </w:r>
    </w:p>
    <w:p w:rsidR="004C4FFC" w:rsidRPr="009A6FFC" w:rsidRDefault="004C4FFC" w:rsidP="009A6FFC">
      <w:r w:rsidRPr="009A6FFC">
        <w:lastRenderedPageBreak/>
        <w:t xml:space="preserve">A buszrendszer fejlesztésének korai fázisában ezt az illesztőt használtam a minimálisan működő </w:t>
      </w:r>
      <w:r w:rsidR="00040777" w:rsidRPr="009A6FFC">
        <w:t>verzió elkés</w:t>
      </w:r>
      <w:r w:rsidR="00477DEB" w:rsidRPr="009A6FFC">
        <w:t>zítéséig, ekkor még csak 19 k</w:t>
      </w:r>
      <w:r w:rsidR="00040777" w:rsidRPr="009A6FFC">
        <w:t>bps sebességen fejlesztettem.</w:t>
      </w:r>
    </w:p>
    <w:p w:rsidR="00AA7D25" w:rsidRPr="009A6FFC" w:rsidRDefault="00AA7D25" w:rsidP="009A6FFC">
      <w:r w:rsidRPr="009A6FFC">
        <w:t>Ennek az illesztőnek a szemmel</w:t>
      </w:r>
      <w:r w:rsidR="00531D79">
        <w:t xml:space="preserve"> látható hátránya, hogy tétlen állapotban</w:t>
      </w:r>
      <w:r w:rsidRPr="009A6FFC">
        <w:t xml:space="preserve"> hozzájárul a busz fogyasztásához mivel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9A6FFC">
        <w:t xml:space="preserve"> és </w:t>
      </w:r>
      <m:oMath>
        <m:sSub>
          <m:sSubPr>
            <m:ctrlPr>
              <w:rPr>
                <w:rFonts w:ascii="Cambria Math" w:hAnsi="Cambria Math"/>
                <w:i/>
              </w:rPr>
            </m:ctrlPr>
          </m:sSubPr>
          <m:e>
            <m:r>
              <w:rPr>
                <w:rFonts w:ascii="Cambria Math" w:hAnsi="Cambria Math"/>
              </w:rPr>
              <m:t>R</m:t>
            </m:r>
          </m:e>
          <m:sub>
            <m:r>
              <w:rPr>
                <w:rFonts w:ascii="Cambria Math" w:hAnsi="Cambria Math"/>
              </w:rPr>
              <m:t>H</m:t>
            </m:r>
          </m:sub>
        </m:sSub>
      </m:oMath>
      <w:r w:rsidRPr="009A6FFC">
        <w:t xml:space="preserve"> ellenállásokon keresztül (</w:t>
      </w:r>
      <m:oMath>
        <m:sSub>
          <m:sSubPr>
            <m:ctrlPr>
              <w:rPr>
                <w:rFonts w:ascii="Cambria Math" w:hAnsi="Cambria Math"/>
                <w:i/>
              </w:rPr>
            </m:ctrlPr>
          </m:sSubPr>
          <m:e>
            <m:r>
              <w:rPr>
                <w:rFonts w:ascii="Cambria Math" w:hAnsi="Cambria Math"/>
              </w:rPr>
              <m:t>R</m:t>
            </m:r>
          </m:e>
          <m:sub>
            <m:r>
              <w:rPr>
                <w:rFonts w:ascii="Cambria Math" w:hAnsi="Cambria Math"/>
              </w:rPr>
              <m:t>bus</m:t>
            </m:r>
          </m:sub>
        </m:sSub>
      </m:oMath>
      <w:r w:rsidRPr="009A6FFC">
        <w:t xml:space="preserve"> </w:t>
      </w:r>
      <w:r w:rsidR="00531D79">
        <w:t>busz vonal felhúzó ellenálláson keresztül</w:t>
      </w:r>
      <w:r w:rsidRPr="009A6FFC">
        <w:t>) áram folyik a busz adat és föld vezetéke között.</w:t>
      </w:r>
    </w:p>
    <w:p w:rsidR="0066072E" w:rsidRPr="009A6FFC" w:rsidRDefault="00CB716D" w:rsidP="009A6FFC">
      <w:commentRangeStart w:id="85"/>
      <w:r w:rsidRPr="009A6FFC">
        <w:t xml:space="preserve">Méretezése: </w:t>
      </w:r>
      <m:oMath>
        <m:sSub>
          <m:sSubPr>
            <m:ctrlPr>
              <w:rPr>
                <w:rFonts w:ascii="Cambria Math" w:hAnsi="Cambria Math"/>
                <w:i/>
              </w:rPr>
            </m:ctrlPr>
          </m:sSubPr>
          <m:e>
            <m:r>
              <w:rPr>
                <w:rFonts w:ascii="Cambria Math" w:hAnsi="Cambria Math"/>
              </w:rPr>
              <m:t>R</m:t>
            </m:r>
          </m:e>
          <m:sub>
            <m:r>
              <w:rPr>
                <w:rFonts w:ascii="Cambria Math" w:hAnsi="Cambria Math"/>
              </w:rPr>
              <m:t>TX</m:t>
            </m:r>
          </m:sub>
        </m:sSub>
      </m:oMath>
      <w:r w:rsidR="00304ED9" w:rsidRPr="009A6FFC">
        <w:t xml:space="preserve"> és </w:t>
      </w:r>
      <m:oMath>
        <m:sSub>
          <m:sSubPr>
            <m:ctrlPr>
              <w:rPr>
                <w:rFonts w:ascii="Cambria Math" w:hAnsi="Cambria Math"/>
                <w:i/>
              </w:rPr>
            </m:ctrlPr>
          </m:sSubPr>
          <m:e>
            <m:r>
              <w:rPr>
                <w:rFonts w:ascii="Cambria Math" w:hAnsi="Cambria Math"/>
              </w:rPr>
              <m:t>R</m:t>
            </m:r>
          </m:e>
          <m:sub>
            <m:r>
              <w:rPr>
                <w:rFonts w:ascii="Cambria Math" w:hAnsi="Cambria Math"/>
              </w:rPr>
              <m:t>online</m:t>
            </m:r>
          </m:sub>
        </m:sSub>
      </m:oMath>
      <w:r w:rsidRPr="009A6FFC">
        <w:t xml:space="preserve"> ellenállásokat </w:t>
      </w:r>
      <w:r w:rsidR="00C025AF" w:rsidRPr="009A6FFC">
        <w:t>1</w:t>
      </w:r>
      <w:r w:rsidR="00C025AF">
        <w:t>k</w:t>
      </w:r>
      <w:r w:rsidR="00C025AF" w:rsidRPr="009A6FFC">
        <w:t>Ω</w:t>
      </w:r>
      <w:r w:rsidRPr="009A6FFC">
        <w:t>-nak választottam, ez többszörösen elég ahhoz</w:t>
      </w:r>
      <w:r w:rsidR="00304ED9" w:rsidRPr="009A6FFC">
        <w:t>,</w:t>
      </w:r>
      <w:r w:rsidRPr="009A6FFC">
        <w:t xml:space="preserve"> hogy a mikrovezérlő</w:t>
      </w:r>
      <w:r w:rsidR="0080435B" w:rsidRPr="009A6FFC">
        <w:t xml:space="preserve"> kimenetét gyors kapcsolás esetén se terhelje túl, illetve elég </w:t>
      </w:r>
      <w:r w:rsidR="00CB6FD3" w:rsidRPr="009A6FFC">
        <w:t>kis értékű</w:t>
      </w:r>
      <w:r w:rsidR="0080435B" w:rsidRPr="009A6FFC">
        <w:t xml:space="preserve"> ahhoz a gate kapacitást (adatlap szerint 60</w:t>
      </w:r>
      <w:r w:rsidR="001F50E8" w:rsidRPr="009A6FFC">
        <w:t>p</w:t>
      </w:r>
      <w:r w:rsidR="0080435B" w:rsidRPr="009A6FFC">
        <w:t xml:space="preserve">F) </w:t>
      </w:r>
      <w:commentRangeStart w:id="86"/>
      <w:r w:rsidR="0080435B" w:rsidRPr="009A6FFC">
        <w:t xml:space="preserve">gyorsan </w:t>
      </w:r>
      <w:commentRangeEnd w:id="85"/>
      <w:r w:rsidR="003B0D9C">
        <w:rPr>
          <w:rStyle w:val="Jegyzethivatkozs"/>
        </w:rPr>
        <w:commentReference w:id="85"/>
      </w:r>
      <w:commentRangeEnd w:id="86"/>
      <w:r w:rsidR="003E1229">
        <w:rPr>
          <w:rStyle w:val="Jegyzethivatkozs"/>
        </w:rPr>
        <w:commentReference w:id="86"/>
      </w:r>
      <w:r w:rsidR="003B0D9C">
        <w:t>feltöltse</w:t>
      </w:r>
      <w:r w:rsidR="0080435B" w:rsidRPr="009A6FFC">
        <w:t>.</w:t>
      </w:r>
      <w:r w:rsidR="00C9384C">
        <w:t xml:space="preserve"> </w:t>
      </w:r>
      <w:r w:rsidR="00C9384C" w:rsidRPr="009A6FFC">
        <w:t>Egy bit ideje a maximális, 1Mbps sebességen</w:t>
      </w:r>
      <w:r w:rsidR="00C9384C">
        <w:t xml:space="preserve"> (1)</w:t>
      </w:r>
    </w:p>
    <w:p w:rsidR="0066072E" w:rsidRPr="009A6FFC" w:rsidRDefault="0066072E" w:rsidP="009A6FFC"/>
    <w:p w:rsidR="0080435B" w:rsidRPr="009A6FFC" w:rsidRDefault="008D742D">
      <w:pPr>
        <w:jc w:val="right"/>
      </w:pPr>
      <m:oMath>
        <m:sSub>
          <m:sSubPr>
            <m:ctrlPr>
              <w:rPr>
                <w:rFonts w:ascii="Cambria Math" w:hAnsi="Cambria Math"/>
                <w:i/>
              </w:rPr>
            </m:ctrlPr>
          </m:sSubPr>
          <m:e>
            <m:r>
              <w:rPr>
                <w:rFonts w:ascii="Cambria Math" w:hAnsi="Cambria Math"/>
              </w:rPr>
              <m:t>t</m:t>
            </m:r>
          </m:e>
          <m:sub>
            <m:r>
              <w:rPr>
                <w:rFonts w:ascii="Cambria Math" w:hAnsi="Cambria Math"/>
              </w:rPr>
              <m:t>bit</m:t>
            </m:r>
          </m:sub>
        </m:sSub>
        <m:r>
          <w:rPr>
            <w:rFonts w:ascii="Cambria Math" w:hAnsi="Cambria Math"/>
          </w:rPr>
          <m:t>=</m:t>
        </m:r>
        <m:f>
          <m:fPr>
            <m:ctrlPr>
              <w:rPr>
                <w:rFonts w:ascii="Cambria Math" w:hAnsi="Cambria Math"/>
                <w:i/>
              </w:rPr>
            </m:ctrlPr>
          </m:fPr>
          <m:num>
            <m:r>
              <w:rPr>
                <w:rFonts w:ascii="Cambria Math" w:hAnsi="Cambria Math"/>
              </w:rPr>
              <m:t>8</m:t>
            </m:r>
            <w:commentRangeStart w:id="87"/>
            <m:r>
              <w:rPr>
                <w:rFonts w:ascii="Cambria Math" w:hAnsi="Cambria Math"/>
              </w:rPr>
              <m:t>bit</m:t>
            </m:r>
            <w:commentRangeEnd w:id="87"/>
            <m:r>
              <m:rPr>
                <m:sty m:val="p"/>
              </m:rPr>
              <w:rPr>
                <w:rStyle w:val="Jegyzethivatkozs"/>
              </w:rPr>
              <w:commentReference w:id="87"/>
            </m:r>
          </m:num>
          <m:den>
            <m:r>
              <w:rPr>
                <w:rFonts w:ascii="Cambria Math" w:hAnsi="Cambria Math"/>
              </w:rPr>
              <m:t>8*1Mbit</m:t>
            </m:r>
          </m:den>
        </m:f>
        <m:r>
          <w:rPr>
            <w:rFonts w:ascii="Cambria Math" w:hAnsi="Cambria Math"/>
          </w:rPr>
          <m:t xml:space="preserve">=1 </m:t>
        </m:r>
        <m:r>
          <m:rPr>
            <m:sty m:val="p"/>
          </m:rPr>
          <w:rPr>
            <w:rFonts w:ascii="Cambria Math" w:hAnsi="Cambria Math"/>
          </w:rPr>
          <m:t>µs</m:t>
        </m:r>
      </m:oMath>
      <w:r w:rsidR="00C9384C">
        <w:tab/>
      </w:r>
      <w:r w:rsidR="00C9384C">
        <w:tab/>
      </w:r>
      <w:r w:rsidR="00C9384C">
        <w:tab/>
      </w:r>
      <w:r w:rsidR="00C9384C">
        <w:tab/>
        <w:t>(1)</w:t>
      </w:r>
    </w:p>
    <w:p w:rsidR="009D4500" w:rsidRDefault="009D4500">
      <w:pPr>
        <w:spacing w:after="200" w:line="276" w:lineRule="auto"/>
        <w:ind w:firstLine="0"/>
        <w:contextualSpacing w:val="0"/>
        <w:jc w:val="left"/>
      </w:pPr>
    </w:p>
    <w:p w:rsidR="00C9384C" w:rsidRPr="009A6FFC" w:rsidRDefault="00C9384C" w:rsidP="00365698">
      <w:r w:rsidRPr="009A6FFC">
        <w:t>TX láb maximális áram terhelése</w:t>
      </w:r>
      <w:r>
        <w:t xml:space="preserve"> (2)</w:t>
      </w:r>
    </w:p>
    <w:p w:rsidR="0066072E" w:rsidRPr="009A6FFC" w:rsidRDefault="0066072E" w:rsidP="009A6FFC"/>
    <w:p w:rsidR="00BC74E5" w:rsidRPr="009A6FFC" w:rsidRDefault="008D742D" w:rsidP="00607B80">
      <w:pPr>
        <w:jc w:val="right"/>
      </w:pPr>
      <m:oMath>
        <m:sSub>
          <m:sSubPr>
            <m:ctrlPr>
              <w:rPr>
                <w:rFonts w:ascii="Cambria Math" w:hAnsi="Cambria Math"/>
                <w:i/>
              </w:rPr>
            </m:ctrlPr>
          </m:sSubPr>
          <m:e>
            <m:r>
              <w:rPr>
                <w:rFonts w:ascii="Cambria Math" w:hAnsi="Cambria Math"/>
              </w:rPr>
              <m:t>I</m:t>
            </m:r>
          </m:e>
          <m:sub>
            <m:func>
              <m:funcPr>
                <m:ctrlPr>
                  <w:rPr>
                    <w:rFonts w:ascii="Cambria Math" w:hAnsi="Cambria Math"/>
                    <w:i/>
                  </w:rPr>
                </m:ctrlPr>
              </m:funcPr>
              <m:fName>
                <m:r>
                  <m:rPr>
                    <m:sty m:val="p"/>
                  </m:rPr>
                  <w:rPr>
                    <w:rFonts w:ascii="Cambria Math" w:hAnsi="Cambria Math"/>
                  </w:rPr>
                  <m:t xml:space="preserve">max </m:t>
                </m:r>
              </m:fName>
              <m:e>
                <m:r>
                  <w:rPr>
                    <w:rFonts w:ascii="Cambria Math" w:hAnsi="Cambria Math"/>
                  </w:rPr>
                  <m:t xml:space="preserve"> = </m:t>
                </m:r>
                <m:f>
                  <m:fPr>
                    <m:ctrlPr>
                      <w:rPr>
                        <w:rFonts w:ascii="Cambria Math" w:hAnsi="Cambria Math"/>
                        <w:i/>
                      </w:rPr>
                    </m:ctrlPr>
                  </m:fPr>
                  <m:num>
                    <m:r>
                      <w:rPr>
                        <w:rFonts w:ascii="Cambria Math" w:hAnsi="Cambria Math"/>
                      </w:rPr>
                      <m:t>5V</m:t>
                    </m:r>
                  </m:num>
                  <m:den>
                    <m:r>
                      <w:rPr>
                        <w:rFonts w:ascii="Cambria Math" w:hAnsi="Cambria Math"/>
                      </w:rPr>
                      <m:t>1 k</m:t>
                    </m:r>
                    <m:r>
                      <m:rPr>
                        <m:sty m:val="p"/>
                      </m:rPr>
                      <w:rPr>
                        <w:rFonts w:ascii="Cambria Math" w:hAnsi="Cambria Math"/>
                      </w:rPr>
                      <m:t>Ω</m:t>
                    </m:r>
                  </m:den>
                </m:f>
                <m:r>
                  <w:rPr>
                    <w:rFonts w:ascii="Cambria Math" w:hAnsi="Cambria Math"/>
                  </w:rPr>
                  <m:t xml:space="preserve"> = 5mA</m:t>
                </m:r>
              </m:e>
            </m:func>
          </m:sub>
        </m:sSub>
      </m:oMath>
      <w:r w:rsidR="00C9384C">
        <w:tab/>
      </w:r>
      <w:r w:rsidR="00C9384C">
        <w:tab/>
      </w:r>
      <w:r w:rsidR="00C9384C">
        <w:tab/>
      </w:r>
      <w:r w:rsidR="00C9384C">
        <w:tab/>
      </w:r>
      <w:r w:rsidR="00C9384C">
        <w:tab/>
        <w:t>(2)</w:t>
      </w:r>
    </w:p>
    <w:p w:rsidR="0032721A" w:rsidRDefault="00A7159D" w:rsidP="009A6FFC">
      <w:commentRangeStart w:id="88"/>
      <w:r w:rsidRPr="009A6FFC">
        <w:t xml:space="preserve">A </w:t>
      </w:r>
      <w:r w:rsidR="000309E6">
        <w:t>TX láb</w:t>
      </w:r>
      <w:r w:rsidR="000309E6" w:rsidRPr="009A6FFC">
        <w:t xml:space="preserve"> </w:t>
      </w:r>
      <w:r w:rsidR="0080435B" w:rsidRPr="009A6FFC">
        <w:t>leg</w:t>
      </w:r>
      <w:r w:rsidR="00BC74E5" w:rsidRPr="009A6FFC">
        <w:t>t</w:t>
      </w:r>
      <w:r w:rsidR="0080435B" w:rsidRPr="009A6FFC">
        <w:t>öbb esetben lega</w:t>
      </w:r>
      <w:r w:rsidR="00AE5F48">
        <w:t xml:space="preserve">lább </w:t>
      </w:r>
      <w:r w:rsidR="00751E23">
        <w:t>25</w:t>
      </w:r>
      <w:r w:rsidR="009A6FFC">
        <w:t xml:space="preserve"> mA-re vannak méretezve</w:t>
      </w:r>
      <w:commentRangeEnd w:id="88"/>
      <w:r w:rsidR="000309E6">
        <w:rPr>
          <w:rStyle w:val="Jegyzethivatkozs"/>
        </w:rPr>
        <w:commentReference w:id="88"/>
      </w:r>
      <w:r w:rsidR="00AE5F48">
        <w:rPr>
          <w:rStyle w:val="Lbjegyzet-hivatkozs"/>
        </w:rPr>
        <w:footnoteReference w:id="4"/>
      </w:r>
      <w:r w:rsidR="009A6FFC">
        <w:t>.</w:t>
      </w:r>
    </w:p>
    <w:p w:rsidR="000309E6" w:rsidRPr="009A6FFC" w:rsidRDefault="000309E6" w:rsidP="00607B80">
      <w:r w:rsidRPr="009A6FFC">
        <w:t xml:space="preserve">MOSFET </w:t>
      </w:r>
      <w:r w:rsidR="00997893">
        <w:t>bekapcsolási</w:t>
      </w:r>
      <w:r w:rsidRPr="009A6FFC">
        <w:t xml:space="preserve"> ideje 1 </w:t>
      </w:r>
      <w:r>
        <w:t>k</w:t>
      </w:r>
      <w:r w:rsidRPr="009A6FFC">
        <w:t>Ω ellenállás esetén</w:t>
      </w:r>
      <w:r w:rsidR="00FE238E">
        <w:t xml:space="preserve"> első közelítésben</w:t>
      </w:r>
      <w:r>
        <w:t xml:space="preserve"> (3)</w:t>
      </w:r>
    </w:p>
    <w:p w:rsidR="000309E6" w:rsidRPr="009A6FFC" w:rsidRDefault="000309E6" w:rsidP="000309E6"/>
    <w:p w:rsidR="0080435B" w:rsidRPr="009A6FFC" w:rsidRDefault="008D742D" w:rsidP="00607B80">
      <w:pPr>
        <w:jc w:val="right"/>
      </w:pPr>
      <m:oMath>
        <m:sSub>
          <m:sSubPr>
            <m:ctrlPr>
              <w:rPr>
                <w:rFonts w:ascii="Cambria Math" w:hAnsi="Cambria Math"/>
                <w:i/>
              </w:rPr>
            </m:ctrlPr>
          </m:sSubPr>
          <m:e>
            <m:r>
              <w:rPr>
                <w:rFonts w:ascii="Cambria Math" w:hAnsi="Cambria Math"/>
              </w:rPr>
              <m:t>t</m:t>
            </m:r>
          </m:e>
          <m:sub>
            <m:r>
              <w:rPr>
                <w:rFonts w:ascii="Cambria Math" w:hAnsi="Cambria Math"/>
              </w:rPr>
              <m:t>gate</m:t>
            </m:r>
          </m:sub>
        </m:sSub>
        <m:r>
          <w:rPr>
            <w:rFonts w:ascii="Cambria Math" w:hAnsi="Cambria Math"/>
          </w:rPr>
          <m:t>=1k</m:t>
        </m:r>
        <m:r>
          <m:rPr>
            <m:sty m:val="p"/>
          </m:rPr>
          <w:rPr>
            <w:rFonts w:ascii="Cambria Math" w:hAnsi="Cambria Math"/>
          </w:rPr>
          <m:t>Ω*60pF=60 ns</m:t>
        </m:r>
      </m:oMath>
      <w:r w:rsidR="000309E6">
        <w:tab/>
      </w:r>
      <w:r w:rsidR="000309E6">
        <w:tab/>
      </w:r>
      <w:r w:rsidR="000309E6">
        <w:tab/>
      </w:r>
      <w:r w:rsidR="000309E6">
        <w:tab/>
        <w:t>(3)</w:t>
      </w:r>
    </w:p>
    <w:p w:rsidR="005B1B78" w:rsidRPr="009A6FFC" w:rsidRDefault="005B1B78" w:rsidP="009A6FFC">
      <w:r w:rsidRPr="009A6FFC">
        <w:t xml:space="preserve">Végül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00500EB5" w:rsidRPr="009A6FFC">
        <w:t xml:space="preserve"> </w:t>
      </w:r>
      <w:r w:rsidRPr="009A6FFC">
        <w:t xml:space="preserve">és </w:t>
      </w:r>
      <m:oMath>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 xml:space="preserve"> </m:t>
        </m:r>
      </m:oMath>
      <w:r w:rsidRPr="009A6FFC">
        <w:t>arányát úgy kell megválasztani, hogy a busz tétlen állapotban, a feszültség osztón keresztül se haladja meg</w:t>
      </w:r>
      <w:r w:rsidR="00553AD2">
        <w:t xml:space="preserve"> az RX bemenet </w:t>
      </w:r>
      <w:r w:rsidR="002571D6" w:rsidRPr="009A6FFC">
        <w:t>tolerancia feszül</w:t>
      </w:r>
      <w:r w:rsidRPr="009A6FFC">
        <w:t>t</w:t>
      </w:r>
      <w:r w:rsidR="002571D6" w:rsidRPr="009A6FFC">
        <w:t>s</w:t>
      </w:r>
      <w:r w:rsidR="00500EB5" w:rsidRPr="009A6FFC">
        <w:t xml:space="preserve">éget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RX</m:t>
                </m:r>
              </m:e>
              <m:sub>
                <m:r>
                  <w:rPr>
                    <w:rFonts w:ascii="Cambria Math" w:hAnsi="Cambria Math"/>
                  </w:rPr>
                  <m:t>max</m:t>
                </m:r>
              </m:sub>
            </m:sSub>
          </m:sub>
        </m:sSub>
      </m:oMath>
      <w:r w:rsidR="0087717F">
        <w:t>-ot.</w:t>
      </w:r>
    </w:p>
    <w:p w:rsidR="00F12C4E" w:rsidRPr="009A6FFC" w:rsidRDefault="008D742D" w:rsidP="00607B80">
      <w:pPr>
        <w:jc w:val="right"/>
      </w:pPr>
      <m:oMath>
        <m:sSub>
          <m:sSubPr>
            <m:ctrlPr>
              <w:rPr>
                <w:rFonts w:ascii="Cambria Math" w:hAnsi="Cambria Math"/>
                <w:i/>
              </w:rPr>
            </m:ctrlPr>
          </m:sSubPr>
          <m:e>
            <m:r>
              <w:rPr>
                <w:rFonts w:ascii="Cambria Math" w:hAnsi="Cambria Math"/>
              </w:rPr>
              <m:t>U</m:t>
            </m:r>
          </m:e>
          <m:sub>
            <m:r>
              <w:rPr>
                <w:rFonts w:ascii="Cambria Math" w:hAnsi="Cambria Math"/>
              </w:rPr>
              <m:t>bus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den>
        </m:f>
        <m:r>
          <w:rPr>
            <w:rFonts w:ascii="Cambria Math" w:hAnsi="Cambria Math"/>
          </w:rPr>
          <m:t xml:space="preserve">&lt; </m:t>
        </m:r>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RX</m:t>
                </m:r>
              </m:e>
              <m:sub>
                <m:r>
                  <w:rPr>
                    <w:rFonts w:ascii="Cambria Math" w:hAnsi="Cambria Math"/>
                  </w:rPr>
                  <m:t>max</m:t>
                </m:r>
              </m:sub>
            </m:sSub>
          </m:sub>
        </m:sSub>
      </m:oMath>
      <w:r w:rsidR="00707013">
        <w:t xml:space="preserve"> </w:t>
      </w:r>
      <w:r w:rsidR="00707013">
        <w:tab/>
      </w:r>
      <w:r w:rsidR="00707013">
        <w:tab/>
      </w:r>
      <w:r w:rsidR="00707013">
        <w:tab/>
      </w:r>
      <w:r w:rsidR="00707013">
        <w:tab/>
        <w:t>(4)</w:t>
      </w:r>
    </w:p>
    <w:p w:rsidR="00764FCE" w:rsidRPr="009A6FFC" w:rsidRDefault="00764FCE" w:rsidP="009A6FFC">
      <w:pPr>
        <w:jc w:val="center"/>
      </w:pPr>
    </w:p>
    <w:p w:rsidR="005B1B78" w:rsidRPr="009A6FFC" w:rsidRDefault="006C5281" w:rsidP="009A6FFC">
      <w:r w:rsidRPr="009A6FFC">
        <w:t>Így az egy eszközre jutó fogyasztás tételen állapotban:</w:t>
      </w:r>
    </w:p>
    <w:p w:rsidR="00AD2A19" w:rsidRPr="009A6FFC" w:rsidRDefault="008D742D" w:rsidP="00607B80">
      <w:pPr>
        <w:jc w:val="right"/>
      </w:pPr>
      <m:oMath>
        <m:sSub>
          <m:sSubPr>
            <m:ctrlPr>
              <w:rPr>
                <w:rFonts w:ascii="Cambria Math" w:hAnsi="Cambria Math"/>
                <w:i/>
              </w:rPr>
            </m:ctrlPr>
          </m:sSubPr>
          <m:e>
            <m:r>
              <w:rPr>
                <w:rFonts w:ascii="Cambria Math" w:hAnsi="Cambria Math"/>
              </w:rPr>
              <m:t>P</m:t>
            </m:r>
          </m:e>
          <m:sub>
            <m:r>
              <w:rPr>
                <w:rFonts w:ascii="Cambria Math" w:hAnsi="Cambria Math"/>
              </w:rPr>
              <m:t>idle</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bus</m:t>
                    </m:r>
                  </m:sub>
                </m:sSub>
              </m:e>
              <m:sup>
                <m:r>
                  <w:rPr>
                    <w:rFonts w:ascii="Cambria Math" w:hAnsi="Cambria Math"/>
                  </w:rPr>
                  <m:t>2</m:t>
                </m:r>
              </m:sup>
            </m:sSup>
          </m:num>
          <m:den>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bus</m:t>
                </m:r>
              </m:sub>
            </m:sSub>
          </m:den>
        </m:f>
      </m:oMath>
      <w:r w:rsidR="00707013">
        <w:tab/>
      </w:r>
      <w:r w:rsidR="00707013">
        <w:tab/>
      </w:r>
      <w:r w:rsidR="00707013">
        <w:tab/>
      </w:r>
      <w:r w:rsidR="00707013">
        <w:tab/>
      </w:r>
      <w:r w:rsidR="00707013">
        <w:tab/>
      </w:r>
      <w:r w:rsidR="00707013">
        <w:tab/>
        <w:t>(5)</w:t>
      </w:r>
    </w:p>
    <w:p w:rsidR="00764FCE" w:rsidRPr="009A6FFC" w:rsidRDefault="00764FCE" w:rsidP="009A6FFC"/>
    <w:p w:rsidR="00602145" w:rsidRDefault="00602145" w:rsidP="009A6FFC"/>
    <w:p w:rsidR="000A3B6C" w:rsidRPr="009A6FFC" w:rsidRDefault="000A3B6C" w:rsidP="009A6FFC">
      <w:r w:rsidRPr="009A6FFC">
        <w:lastRenderedPageBreak/>
        <w:t>A busz teljes fogyasztása n eszközzel:</w:t>
      </w:r>
    </w:p>
    <w:p w:rsidR="000A3B6C" w:rsidRPr="009A6FFC" w:rsidRDefault="008D742D" w:rsidP="00607B80">
      <w:pPr>
        <w:jc w:val="right"/>
      </w:pPr>
      <m:oMath>
        <m:sSub>
          <m:sSubPr>
            <m:ctrlPr>
              <w:rPr>
                <w:rFonts w:ascii="Cambria Math" w:hAnsi="Cambria Math"/>
                <w:i/>
              </w:rPr>
            </m:ctrlPr>
          </m:sSubPr>
          <m:e>
            <m:r>
              <w:rPr>
                <w:rFonts w:ascii="Cambria Math" w:hAnsi="Cambria Math"/>
              </w:rPr>
              <m:t>P</m:t>
            </m:r>
          </m:e>
          <m:sub>
            <m:r>
              <w:rPr>
                <w:rFonts w:ascii="Cambria Math" w:hAnsi="Cambria Math"/>
              </w:rPr>
              <m:t>idle</m:t>
            </m:r>
          </m:sub>
        </m:sSub>
        <m:d>
          <m:dPr>
            <m:ctrlPr>
              <w:rPr>
                <w:rFonts w:ascii="Cambria Math" w:hAnsi="Cambria Math"/>
                <w:i/>
              </w:rPr>
            </m:ctrlPr>
          </m:dPr>
          <m:e>
            <m:r>
              <w:rPr>
                <w:rFonts w:ascii="Cambria Math" w:hAnsi="Cambria Math"/>
              </w:rPr>
              <m:t>n</m:t>
            </m:r>
          </m:e>
        </m:d>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U</m:t>
                    </m:r>
                  </m:e>
                  <m:sub>
                    <m:r>
                      <w:rPr>
                        <w:rFonts w:ascii="Cambria Math" w:hAnsi="Cambria Math"/>
                      </w:rPr>
                      <m:t>bus</m:t>
                    </m:r>
                  </m:sub>
                </m:sSub>
              </m:e>
              <m:sup>
                <m:r>
                  <w:rPr>
                    <w:rFonts w:ascii="Cambria Math" w:hAnsi="Cambria Math"/>
                  </w:rPr>
                  <m:t>2</m:t>
                </m:r>
              </m:sup>
            </m:sSup>
          </m:num>
          <m:den>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num>
              <m:den>
                <m:r>
                  <w:rPr>
                    <w:rFonts w:ascii="Cambria Math" w:hAnsi="Cambria Math"/>
                  </w:rPr>
                  <m:t>n</m:t>
                </m:r>
              </m:den>
            </m:f>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bus</m:t>
                </m:r>
              </m:sub>
            </m:sSub>
          </m:den>
        </m:f>
      </m:oMath>
      <w:r w:rsidR="00707013">
        <w:tab/>
      </w:r>
      <w:r w:rsidR="00707013">
        <w:tab/>
      </w:r>
      <w:r w:rsidR="00707013">
        <w:tab/>
      </w:r>
      <w:r w:rsidR="00707013">
        <w:tab/>
      </w:r>
      <w:r w:rsidR="00707013">
        <w:tab/>
        <w:t>(6)</w:t>
      </w:r>
    </w:p>
    <w:p w:rsidR="000A3B6C" w:rsidRPr="009A6FFC" w:rsidRDefault="000A3B6C" w:rsidP="009A6FFC"/>
    <w:p w:rsidR="00AD2A19" w:rsidRPr="009A6FFC" w:rsidRDefault="00AD2A19" w:rsidP="009A6FFC">
      <w:r w:rsidRPr="009A6FFC">
        <w:t>Végül „n” darabszámú eszköz felcsatlakoztatásának a feszültség csökkentő hatása az RX láb</w:t>
      </w:r>
      <w:r w:rsidR="004E7E2A">
        <w:t>ak</w:t>
      </w:r>
      <w:r w:rsidRPr="009A6FFC">
        <w:t>on:</w:t>
      </w:r>
    </w:p>
    <w:p w:rsidR="00AD2A19" w:rsidRPr="009A6FFC" w:rsidRDefault="008D742D" w:rsidP="00607B80">
      <w:pPr>
        <w:jc w:val="right"/>
      </w:pP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RX</m:t>
                </m:r>
              </m:e>
              <m:sub>
                <m:r>
                  <w:rPr>
                    <w:rFonts w:ascii="Cambria Math" w:hAnsi="Cambria Math"/>
                  </w:rPr>
                  <m:t>max</m:t>
                </m:r>
              </m:sub>
            </m:sSub>
          </m:sub>
        </m:sSub>
        <m:d>
          <m:dPr>
            <m:ctrlPr>
              <w:rPr>
                <w:rFonts w:ascii="Cambria Math" w:hAnsi="Cambria Math"/>
                <w:i/>
              </w:rPr>
            </m:ctrlPr>
          </m:dPr>
          <m:e>
            <m:r>
              <w:rPr>
                <w:rFonts w:ascii="Cambria Math" w:hAnsi="Cambria Math"/>
              </w:rPr>
              <m:t>n</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bus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num>
          <m:den>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den>
        </m:f>
        <m:r>
          <w:rPr>
            <w:rFonts w:ascii="Cambria Math" w:hAnsi="Cambria Math"/>
          </w:rPr>
          <m:t xml:space="preserve">* </m:t>
        </m:r>
        <m:f>
          <m:fPr>
            <m:ctrlPr>
              <w:rPr>
                <w:rFonts w:ascii="Cambria Math" w:hAnsi="Cambria Math"/>
                <w:i/>
              </w:rPr>
            </m:ctrlPr>
          </m:fPr>
          <m:num>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num>
              <m:den>
                <m:r>
                  <w:rPr>
                    <w:rFonts w:ascii="Cambria Math" w:hAnsi="Cambria Math"/>
                  </w:rPr>
                  <m:t>n</m:t>
                </m:r>
              </m:den>
            </m:f>
          </m:num>
          <m:den>
            <m:sSub>
              <m:sSubPr>
                <m:ctrlPr>
                  <w:rPr>
                    <w:rFonts w:ascii="Cambria Math" w:hAnsi="Cambria Math"/>
                    <w:i/>
                  </w:rPr>
                </m:ctrlPr>
              </m:sSubPr>
              <m:e>
                <m:r>
                  <w:rPr>
                    <w:rFonts w:ascii="Cambria Math" w:hAnsi="Cambria Math"/>
                  </w:rPr>
                  <m:t>R</m:t>
                </m:r>
              </m:e>
              <m:sub>
                <m:r>
                  <w:rPr>
                    <w:rFonts w:ascii="Cambria Math" w:hAnsi="Cambria Math"/>
                  </w:rPr>
                  <m:t>bus</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H</m:t>
                    </m:r>
                  </m:sub>
                </m:sSub>
              </m:num>
              <m:den>
                <m:r>
                  <w:rPr>
                    <w:rFonts w:ascii="Cambria Math" w:hAnsi="Cambria Math"/>
                  </w:rPr>
                  <m:t>n</m:t>
                </m:r>
              </m:den>
            </m:f>
          </m:den>
        </m:f>
      </m:oMath>
      <w:r w:rsidR="00B862A1">
        <w:t xml:space="preserve"> </w:t>
      </w:r>
      <w:r w:rsidR="00B862A1">
        <w:tab/>
      </w:r>
      <w:r w:rsidR="00B862A1">
        <w:tab/>
      </w:r>
      <w:r w:rsidR="00B862A1">
        <w:tab/>
      </w:r>
      <w:r w:rsidR="00B862A1">
        <w:tab/>
        <w:t>(7)</w:t>
      </w:r>
    </w:p>
    <w:p w:rsidR="00AD2A19" w:rsidRPr="009A6FFC" w:rsidRDefault="000A3B6C" w:rsidP="009A6FFC">
      <w:r w:rsidRPr="009A6FFC">
        <w:t>A kezde</w:t>
      </w:r>
      <w:r w:rsidR="00405386" w:rsidRPr="009A6FFC">
        <w:t>t</w:t>
      </w:r>
      <w:r w:rsidRPr="009A6FFC">
        <w:t>i fejlesztésnél</w:t>
      </w:r>
      <w:r w:rsidR="00920C14" w:rsidRPr="009A6FFC">
        <w:t xml:space="preserve"> </w:t>
      </w:r>
      <m:oMath>
        <m:sSub>
          <m:sSubPr>
            <m:ctrlPr>
              <w:rPr>
                <w:rFonts w:ascii="Cambria Math" w:hAnsi="Cambria Math"/>
                <w:i/>
              </w:rPr>
            </m:ctrlPr>
          </m:sSubPr>
          <m:e>
            <m:r>
              <w:rPr>
                <w:rFonts w:ascii="Cambria Math" w:hAnsi="Cambria Math"/>
              </w:rPr>
              <m:t>R</m:t>
            </m:r>
          </m:e>
          <m:sub>
            <m:r>
              <w:rPr>
                <w:rFonts w:ascii="Cambria Math" w:hAnsi="Cambria Math"/>
              </w:rPr>
              <m:t>bus</m:t>
            </m:r>
          </m:sub>
        </m:sSub>
      </m:oMath>
      <w:r w:rsidR="00920C14" w:rsidRPr="009A6FFC">
        <w:t xml:space="preserve"> értékét 500Ω,</w:t>
      </w:r>
      <w:r w:rsidR="00015280" w:rsidRPr="009A6FFC">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9A6FFC">
        <w:t xml:space="preserve"> értékét 100 KΩ, </w:t>
      </w:r>
      <m:oMath>
        <m:sSub>
          <m:sSubPr>
            <m:ctrlPr>
              <w:rPr>
                <w:rFonts w:ascii="Cambria Math" w:hAnsi="Cambria Math"/>
                <w:i/>
              </w:rPr>
            </m:ctrlPr>
          </m:sSubPr>
          <m:e>
            <m:r>
              <w:rPr>
                <w:rFonts w:ascii="Cambria Math" w:hAnsi="Cambria Math"/>
              </w:rPr>
              <m:t>R</m:t>
            </m:r>
          </m:e>
          <m:sub>
            <m:r>
              <w:rPr>
                <w:rFonts w:ascii="Cambria Math" w:hAnsi="Cambria Math"/>
              </w:rPr>
              <m:t>H</m:t>
            </m:r>
          </m:sub>
        </m:sSub>
      </m:oMath>
      <w:r w:rsidRPr="009A6FFC">
        <w:t xml:space="preserve"> értékét 147 </w:t>
      </w:r>
      <w:r w:rsidR="003B0D9C">
        <w:t>k</w:t>
      </w:r>
      <w:r w:rsidR="003B0D9C" w:rsidRPr="009A6FFC">
        <w:t xml:space="preserve">Ω </w:t>
      </w:r>
      <w:r w:rsidRPr="009A6FFC">
        <w:t xml:space="preserve">értékre választottam illetve 12V </w:t>
      </w:r>
      <m:oMath>
        <m:sSub>
          <m:sSubPr>
            <m:ctrlPr>
              <w:rPr>
                <w:rFonts w:ascii="Cambria Math" w:hAnsi="Cambria Math"/>
                <w:i/>
              </w:rPr>
            </m:ctrlPr>
          </m:sSubPr>
          <m:e>
            <m:r>
              <w:rPr>
                <w:rFonts w:ascii="Cambria Math" w:hAnsi="Cambria Math"/>
              </w:rPr>
              <m:t>U</m:t>
            </m:r>
          </m:e>
          <m:sub>
            <m:r>
              <w:rPr>
                <w:rFonts w:ascii="Cambria Math" w:hAnsi="Cambria Math"/>
              </w:rPr>
              <m:t>bus</m:t>
            </m:r>
          </m:sub>
        </m:sSub>
        <m:r>
          <w:rPr>
            <w:rFonts w:ascii="Cambria Math" w:hAnsi="Cambria Math"/>
          </w:rPr>
          <m:t xml:space="preserve"> </m:t>
        </m:r>
      </m:oMath>
      <w:r w:rsidR="00BB4DD2" w:rsidRPr="009A6FFC">
        <w:t>feszültségre illesztettem</w:t>
      </w:r>
      <w:r w:rsidR="00B52B2D" w:rsidRPr="009A6FFC">
        <w:t>.</w:t>
      </w:r>
      <w:r w:rsidRPr="009A6FFC">
        <w:t xml:space="preserve"> </w:t>
      </w:r>
    </w:p>
    <w:p w:rsidR="000A3B6C" w:rsidRPr="009A6FFC" w:rsidRDefault="000A3B6C" w:rsidP="009A6FFC">
      <w:r w:rsidRPr="009A6FFC">
        <w:t xml:space="preserve">Ezekkel az értékekkel végigszámolva </w:t>
      </w:r>
      <w:r w:rsidR="008B411E" w:rsidRPr="009A6FFC">
        <w:t>2</w:t>
      </w:r>
      <w:r w:rsidR="000660D5" w:rsidRPr="009A6FFC">
        <w:t>3</w:t>
      </w:r>
      <w:r w:rsidR="008B411E" w:rsidRPr="009A6FFC">
        <w:t xml:space="preserve">0 busz eszköz esetén </w:t>
      </w:r>
      <m:oMath>
        <m:sSub>
          <m:sSubPr>
            <m:ctrlPr>
              <w:rPr>
                <w:rFonts w:ascii="Cambria Math" w:hAnsi="Cambria Math"/>
                <w:i/>
              </w:rPr>
            </m:ctrlPr>
          </m:sSubPr>
          <m:e>
            <m:r>
              <w:rPr>
                <w:rFonts w:ascii="Cambria Math" w:hAnsi="Cambria Math"/>
              </w:rPr>
              <m:t>U</m:t>
            </m:r>
          </m:e>
          <m:sub>
            <m:sSub>
              <m:sSubPr>
                <m:ctrlPr>
                  <w:rPr>
                    <w:rFonts w:ascii="Cambria Math" w:hAnsi="Cambria Math"/>
                    <w:i/>
                  </w:rPr>
                </m:ctrlPr>
              </m:sSubPr>
              <m:e>
                <m:r>
                  <w:rPr>
                    <w:rFonts w:ascii="Cambria Math" w:hAnsi="Cambria Math"/>
                  </w:rPr>
                  <m:t>RX</m:t>
                </m:r>
              </m:e>
              <m:sub>
                <m:r>
                  <w:rPr>
                    <w:rFonts w:ascii="Cambria Math" w:hAnsi="Cambria Math"/>
                  </w:rPr>
                  <m:t>max</m:t>
                </m:r>
              </m:sub>
            </m:sSub>
          </m:sub>
        </m:sSub>
      </m:oMath>
      <w:r w:rsidR="008B411E" w:rsidRPr="009A6FFC">
        <w:t xml:space="preserve"> </w:t>
      </w:r>
      <w:r w:rsidR="000660D5" w:rsidRPr="009A6FFC">
        <w:t xml:space="preserve">feszültsége </w:t>
      </w:r>
      <w:r w:rsidR="008B411E" w:rsidRPr="009A6FFC">
        <w:t>még mindig 3,3V felett van</w:t>
      </w:r>
      <w:r w:rsidR="000660D5" w:rsidRPr="009A6FFC">
        <w:t xml:space="preserve"> (az UART portok általában 3,3V-ra vannak méretezve, de 5V toleránsak),</w:t>
      </w:r>
      <w:r w:rsidR="008B411E" w:rsidRPr="009A6FFC">
        <w:t xml:space="preserve"> illetve 0,1 W az egész busz fogyasztása. </w:t>
      </w:r>
      <w:r w:rsidR="000660D5" w:rsidRPr="009A6FFC">
        <w:t>Ami ilyen eszközpark mellett nem számottevő.</w:t>
      </w:r>
    </w:p>
    <w:p w:rsidR="00AD2A19" w:rsidRPr="009A6FFC" w:rsidRDefault="00AD2A19" w:rsidP="009A6FFC"/>
    <w:p w:rsidR="00040777" w:rsidRPr="009A6FFC" w:rsidRDefault="0032721A" w:rsidP="009A6FFC">
      <w:r w:rsidRPr="009A6FFC">
        <w:t>Ez</w:t>
      </w:r>
      <w:r w:rsidR="006F2D59" w:rsidRPr="009A6FFC">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008E0DA4" w:rsidRPr="009A6FFC">
        <w:t xml:space="preserve"> </w:t>
      </w:r>
      <w:r w:rsidR="006F2D59" w:rsidRPr="009A6FFC">
        <w:t xml:space="preserve">és </w:t>
      </w:r>
      <m:oMath>
        <m:sSub>
          <m:sSubPr>
            <m:ctrlPr>
              <w:rPr>
                <w:rFonts w:ascii="Cambria Math" w:hAnsi="Cambria Math"/>
                <w:i/>
              </w:rPr>
            </m:ctrlPr>
          </m:sSubPr>
          <m:e>
            <m:r>
              <w:rPr>
                <w:rFonts w:ascii="Cambria Math" w:hAnsi="Cambria Math"/>
              </w:rPr>
              <m:t>R</m:t>
            </m:r>
          </m:e>
          <m:sub>
            <m:r>
              <w:rPr>
                <w:rFonts w:ascii="Cambria Math" w:hAnsi="Cambria Math"/>
              </w:rPr>
              <m:t>H</m:t>
            </m:r>
          </m:sub>
        </m:sSub>
      </m:oMath>
      <w:r w:rsidR="006F2D59" w:rsidRPr="009A6FFC">
        <w:t xml:space="preserve"> ellenállások nagy értékűre való megválasztásával enyhítető, ám ekkor egy másik problémába ütközünk: a mikrovezérlők RX lábának kapac</w:t>
      </w:r>
      <w:r w:rsidR="00DA4064">
        <w:t xml:space="preserve">itása csökkenti a jelváltozás </w:t>
      </w:r>
      <w:r w:rsidR="006F2D59" w:rsidRPr="009A6FFC">
        <w:t>sebességét, így a jelet olyannyira eltorzítja, hogy</w:t>
      </w:r>
      <w:r w:rsidR="00D361B3">
        <w:t xml:space="preserve"> az</w:t>
      </w:r>
      <w:r w:rsidR="006F2D59" w:rsidRPr="009A6FFC">
        <w:t xml:space="preserve"> </w:t>
      </w:r>
      <w:r w:rsidR="00D361B3" w:rsidRPr="009A6FFC">
        <w:t xml:space="preserve">nagyobb csomag veszteséghez vezethet </w:t>
      </w:r>
      <w:r w:rsidR="00D361B3">
        <w:t xml:space="preserve">vagy </w:t>
      </w:r>
      <w:r w:rsidR="006F2D59" w:rsidRPr="009A6FFC">
        <w:t xml:space="preserve">a vétel </w:t>
      </w:r>
      <w:r w:rsidR="001B3A46">
        <w:t>teljes</w:t>
      </w:r>
      <w:r w:rsidR="00313518">
        <w:t xml:space="preserve"> ell</w:t>
      </w:r>
      <w:r w:rsidR="0003464F">
        <w:t>e</w:t>
      </w:r>
      <w:r w:rsidR="00313518">
        <w:t>hetetlenüléséhez</w:t>
      </w:r>
      <w:r w:rsidR="006F2D59" w:rsidRPr="009A6FFC">
        <w:t>.</w:t>
      </w:r>
    </w:p>
    <w:p w:rsidR="004C4FFC" w:rsidRPr="009A6FFC" w:rsidRDefault="00BE303D" w:rsidP="009A6FFC">
      <w:pPr>
        <w:jc w:val="center"/>
      </w:pPr>
      <w:r w:rsidRPr="009A6FFC">
        <w:rPr>
          <w:noProof/>
        </w:rPr>
        <w:drawing>
          <wp:inline distT="0" distB="0" distL="0" distR="0" wp14:anchorId="410B9BAB" wp14:editId="755FBB3F">
            <wp:extent cx="4800168" cy="2320506"/>
            <wp:effectExtent l="0" t="0" r="635" b="3810"/>
            <wp:docPr id="9" name="Kép 9" descr="C:\Documents and Settings\user\Dokumentumok\osc_buss_connector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okumentumok\osc_buss_connector_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409" cy="2320622"/>
                    </a:xfrm>
                    <a:prstGeom prst="rect">
                      <a:avLst/>
                    </a:prstGeom>
                    <a:noFill/>
                    <a:ln>
                      <a:noFill/>
                    </a:ln>
                  </pic:spPr>
                </pic:pic>
              </a:graphicData>
            </a:graphic>
          </wp:inline>
        </w:drawing>
      </w:r>
    </w:p>
    <w:p w:rsidR="00BE303D" w:rsidRPr="009A6FFC" w:rsidRDefault="00885A41" w:rsidP="003E1229">
      <w:pPr>
        <w:pStyle w:val="Kpalrs"/>
      </w:pPr>
      <w:fldSimple w:instr=" SEQ ábra \* ARABIC ">
        <w:bookmarkStart w:id="89" w:name="_Toc5520445"/>
        <w:bookmarkStart w:id="90" w:name="_Toc5630277"/>
        <w:r w:rsidR="00472214">
          <w:rPr>
            <w:noProof/>
          </w:rPr>
          <w:t>14</w:t>
        </w:r>
      </w:fldSimple>
      <w:r w:rsidR="003E1229">
        <w:t xml:space="preserve">. ábra </w:t>
      </w:r>
      <w:r w:rsidR="003E1229" w:rsidRPr="00A41D3E">
        <w:t>Ohmos buszillesztő időfüggvénye 115 kbps sebességen</w:t>
      </w:r>
      <w:bookmarkEnd w:id="89"/>
      <w:bookmarkEnd w:id="90"/>
    </w:p>
    <w:p w:rsidR="007273EB" w:rsidRPr="009A6FFC" w:rsidRDefault="00607B80" w:rsidP="009A6FFC">
      <w:r>
        <w:t xml:space="preserve">A 14. </w:t>
      </w:r>
      <w:r w:rsidR="003A5702" w:rsidRPr="009A6FFC">
        <w:t xml:space="preserve">ábra egy csomag </w:t>
      </w:r>
      <w:r w:rsidR="00C26546">
        <w:t>adat</w:t>
      </w:r>
      <w:r w:rsidR="003A5702" w:rsidRPr="009A6FFC">
        <w:t>forgalm</w:t>
      </w:r>
      <w:r w:rsidR="00C26546">
        <w:t>át</w:t>
      </w:r>
      <w:r w:rsidR="003A5702" w:rsidRPr="009A6FFC">
        <w:t xml:space="preserve"> mutatja be 115 kbps sebességen. Az egy</w:t>
      </w:r>
      <w:r w:rsidR="00BE303D" w:rsidRPr="009A6FFC">
        <w:t>es</w:t>
      </w:r>
      <w:r w:rsidR="00954640" w:rsidRPr="009A6FFC">
        <w:t>,</w:t>
      </w:r>
      <w:r w:rsidR="00BE303D" w:rsidRPr="009A6FFC">
        <w:t xml:space="preserve"> </w:t>
      </w:r>
      <w:r w:rsidR="003A5702" w:rsidRPr="009A6FFC">
        <w:t xml:space="preserve">piros színnel rajzolt csatorna a buszvezeték, amely tétlen állapotban 500 </w:t>
      </w:r>
      <w:r w:rsidR="00F8072B">
        <w:t>Ω</w:t>
      </w:r>
      <w:r w:rsidR="001E04DD">
        <w:t xml:space="preserve"> elle</w:t>
      </w:r>
      <w:r w:rsidR="00F8072B">
        <w:t>nálláson</w:t>
      </w:r>
      <w:r w:rsidR="00A54021">
        <w:t xml:space="preserve"> keresztül 12V fe</w:t>
      </w:r>
      <w:r w:rsidR="003A5702" w:rsidRPr="009A6FFC">
        <w:t>szültségre van felhúzva. A kettes</w:t>
      </w:r>
      <w:r w:rsidR="00954640" w:rsidRPr="009A6FFC">
        <w:t>, sárgával rajzolt</w:t>
      </w:r>
      <w:r w:rsidR="003A5702" w:rsidRPr="009A6FFC">
        <w:t xml:space="preserve"> csatornán a mikrovezérlő </w:t>
      </w:r>
      <w:r w:rsidR="003A5702" w:rsidRPr="009A6FFC">
        <w:lastRenderedPageBreak/>
        <w:t>RX bemenetén mért jelalak látható.</w:t>
      </w:r>
      <w:r w:rsidR="005F2EE6" w:rsidRPr="009A6FFC">
        <w:t xml:space="preserve"> Jól látható hogy több egymás utáni 1-0-1-0 váltás esetén</w:t>
      </w:r>
      <w:r w:rsidR="00CD40A0" w:rsidRPr="009A6FFC">
        <w:t xml:space="preserve"> a jel nem tud az eredeti feszültségig</w:t>
      </w:r>
      <w:r w:rsidR="00890D54">
        <w:t xml:space="preserve"> visszatérni (nem tud az RX láb</w:t>
      </w:r>
      <w:r w:rsidR="00CD40A0" w:rsidRPr="009A6FFC">
        <w:t xml:space="preserve"> kapacitás</w:t>
      </w:r>
      <w:r w:rsidR="00C26546">
        <w:t>a</w:t>
      </w:r>
      <w:r w:rsidR="00CD40A0" w:rsidRPr="009A6FFC">
        <w:t xml:space="preserve">  a nagy ellenállásokon keresztül feltöltődni)</w:t>
      </w:r>
    </w:p>
    <w:p w:rsidR="006F2D59" w:rsidRPr="009A6FFC" w:rsidRDefault="00CD40A0" w:rsidP="009A6FFC">
      <w:r w:rsidRPr="009A6FFC">
        <w:t>Ez a hatás a csatoló ellenállás növelésével</w:t>
      </w:r>
      <w:r w:rsidR="00C00E3E" w:rsidRPr="009A6FFC">
        <w:t xml:space="preserve"> </w:t>
      </w:r>
      <w:r w:rsidRPr="009A6FFC">
        <w:t>(</w:t>
      </w:r>
      <m:oMath>
        <m:sSub>
          <m:sSubPr>
            <m:ctrlPr>
              <w:rPr>
                <w:rFonts w:ascii="Cambria Math" w:hAnsi="Cambria Math"/>
                <w:i/>
              </w:rPr>
            </m:ctrlPr>
          </m:sSubPr>
          <m:e>
            <m:r>
              <w:rPr>
                <w:rFonts w:ascii="Cambria Math" w:hAnsi="Cambria Math"/>
              </w:rPr>
              <m:t>R</m:t>
            </m:r>
          </m:e>
          <m:sub>
            <m:r>
              <w:rPr>
                <w:rFonts w:ascii="Cambria Math" w:hAnsi="Cambria Math"/>
              </w:rPr>
              <m:t>L</m:t>
            </m:r>
          </m:sub>
        </m:sSub>
      </m:oMath>
      <w:r w:rsidRPr="009A6FFC">
        <w:t xml:space="preserve"> és </w:t>
      </w:r>
      <m:oMath>
        <m:sSub>
          <m:sSubPr>
            <m:ctrlPr>
              <w:rPr>
                <w:rFonts w:ascii="Cambria Math" w:hAnsi="Cambria Math"/>
                <w:i/>
              </w:rPr>
            </m:ctrlPr>
          </m:sSubPr>
          <m:e>
            <m:r>
              <w:rPr>
                <w:rFonts w:ascii="Cambria Math" w:hAnsi="Cambria Math"/>
              </w:rPr>
              <m:t>R</m:t>
            </m:r>
          </m:e>
          <m:sub>
            <m:r>
              <w:rPr>
                <w:rFonts w:ascii="Cambria Math" w:hAnsi="Cambria Math"/>
              </w:rPr>
              <m:t>H</m:t>
            </m:r>
          </m:sub>
        </m:sSub>
      </m:oMath>
      <w:r w:rsidRPr="009A6FFC">
        <w:t xml:space="preserve">), más nagyobb RX </w:t>
      </w:r>
      <w:r w:rsidR="00C26546">
        <w:t>bemeneti</w:t>
      </w:r>
      <w:r w:rsidR="00C26546" w:rsidRPr="009A6FFC">
        <w:t xml:space="preserve"> </w:t>
      </w:r>
      <w:r w:rsidRPr="009A6FFC">
        <w:t>kapacitással rendelkező eszköz esetén, illetve nagyobb átviteli sebesség esetén</w:t>
      </w:r>
      <w:r w:rsidR="00A85CDE" w:rsidRPr="009A6FFC">
        <w:t xml:space="preserve"> még</w:t>
      </w:r>
      <w:r w:rsidRPr="009A6FFC">
        <w:t xml:space="preserve"> számottevőbb.</w:t>
      </w:r>
    </w:p>
    <w:p w:rsidR="009023F1" w:rsidRPr="009A6FFC" w:rsidRDefault="009023F1" w:rsidP="009A6FFC"/>
    <w:p w:rsidR="00F62F25" w:rsidRPr="009A6FFC" w:rsidRDefault="00F62F25" w:rsidP="009A6FFC">
      <w:pPr>
        <w:pStyle w:val="Cmsor3"/>
      </w:pPr>
      <w:bookmarkStart w:id="91" w:name="_Toc5243350"/>
      <w:bookmarkStart w:id="92" w:name="_Toc8302834"/>
      <w:r w:rsidRPr="009A6FFC">
        <w:t>Második</w:t>
      </w:r>
      <w:r w:rsidR="00477DEB" w:rsidRPr="009A6FFC">
        <w:t xml:space="preserve"> változat</w:t>
      </w:r>
      <w:r w:rsidRPr="009A6FFC">
        <w:t xml:space="preserve">, </w:t>
      </w:r>
      <w:r w:rsidR="00822D6F" w:rsidRPr="009A6FFC">
        <w:t>MOS</w:t>
      </w:r>
      <w:r w:rsidRPr="009A6FFC">
        <w:t>F</w:t>
      </w:r>
      <w:r w:rsidR="001B2693" w:rsidRPr="009A6FFC">
        <w:t>ET busz</w:t>
      </w:r>
      <w:r w:rsidRPr="009A6FFC">
        <w:t>illesztő</w:t>
      </w:r>
      <w:bookmarkEnd w:id="91"/>
      <w:bookmarkEnd w:id="92"/>
    </w:p>
    <w:p w:rsidR="00477DEB" w:rsidRPr="009A6FFC" w:rsidRDefault="00477DEB" w:rsidP="009A6FFC">
      <w:r w:rsidRPr="009A6FFC">
        <w:t>Az adatátviteli sebesség növelésével (az első fejlesztési ciklusban említett 19</w:t>
      </w:r>
      <w:r w:rsidR="000B17D2" w:rsidRPr="009A6FFC">
        <w:t xml:space="preserve"> </w:t>
      </w:r>
      <w:r w:rsidRPr="009A6FFC">
        <w:t xml:space="preserve">kbps </w:t>
      </w:r>
      <w:r w:rsidR="000B17D2" w:rsidRPr="009A6FFC">
        <w:t>sebességről 115 kbps-re váltva</w:t>
      </w:r>
      <w:r w:rsidRPr="009A6FFC">
        <w:t>)</w:t>
      </w:r>
      <w:r w:rsidR="00B9367A" w:rsidRPr="009A6FFC">
        <w:t xml:space="preserve"> megnövekedett a hibás csomagok száma. A</w:t>
      </w:r>
      <w:r w:rsidR="00D57179">
        <w:t xml:space="preserve"> 11</w:t>
      </w:r>
      <w:r w:rsidR="00C26546">
        <w:t>. ábrán</w:t>
      </w:r>
      <w:r w:rsidR="00C26546" w:rsidRPr="009A6FFC">
        <w:t xml:space="preserve"> </w:t>
      </w:r>
      <w:r w:rsidR="00822D6F" w:rsidRPr="009A6FFC">
        <w:t xml:space="preserve">a jelenség oka jól megfigyelhető. Világossá vált, hogy nagyobb sebességhez valamilyen </w:t>
      </w:r>
      <w:r w:rsidR="00C26546" w:rsidRPr="009A6FFC">
        <w:t>ve</w:t>
      </w:r>
      <w:r w:rsidR="00C26546">
        <w:t>v</w:t>
      </w:r>
      <w:r w:rsidR="00C26546" w:rsidRPr="009A6FFC">
        <w:t xml:space="preserve">ő </w:t>
      </w:r>
      <w:r w:rsidR="00822D6F" w:rsidRPr="009A6FFC">
        <w:t xml:space="preserve">oldali illesztésre van szükség. Felmerült, hogy olyan komparátor felhasználásával kerüljön az RX a buszvezetékhez illesztve, ami tolerálja a buszfeszültséget és a referencia lábán lévő feszültséggel hangolható a vétel minősége. Ám közben az adatlapokat újra áttekintve azt a felfedezést tettem, hogy az általam használt BS170 </w:t>
      </w:r>
      <m:oMath>
        <m:sSub>
          <m:sSubPr>
            <m:ctrlPr>
              <w:rPr>
                <w:rFonts w:ascii="Cambria Math" w:hAnsi="Cambria Math"/>
                <w:i/>
              </w:rPr>
            </m:ctrlPr>
          </m:sSubPr>
          <m:e>
            <m:r>
              <w:rPr>
                <w:rFonts w:ascii="Cambria Math" w:hAnsi="Cambria Math"/>
              </w:rPr>
              <m:t>U</m:t>
            </m:r>
          </m:e>
          <m:sub>
            <m:r>
              <w:rPr>
                <w:rFonts w:ascii="Cambria Math" w:hAnsi="Cambria Math"/>
              </w:rPr>
              <m:t>GS</m:t>
            </m:r>
          </m:sub>
        </m:sSub>
      </m:oMath>
      <w:r w:rsidR="00822D6F" w:rsidRPr="009A6FFC">
        <w:t xml:space="preserve"> feszültsége </w:t>
      </w:r>
      <m:oMath>
        <m:r>
          <w:rPr>
            <w:rFonts w:ascii="Cambria Math" w:hAnsi="Cambria Math"/>
          </w:rPr>
          <m:t>±20V</m:t>
        </m:r>
      </m:oMath>
      <w:r w:rsidR="00822D6F" w:rsidRPr="009A6FFC">
        <w:t xml:space="preserve"> toleráns. Mivel 12V-os buszfeszültséget használok, </w:t>
      </w:r>
      <w:r w:rsidR="00936DCA">
        <w:t xml:space="preserve">ez azt </w:t>
      </w:r>
      <w:r w:rsidR="00C26546">
        <w:t>jelenti,</w:t>
      </w:r>
      <w:r w:rsidR="00936DCA">
        <w:t xml:space="preserve"> </w:t>
      </w:r>
      <w:r w:rsidR="0091787B">
        <w:t xml:space="preserve">hogy </w:t>
      </w:r>
      <w:r w:rsidR="00822D6F" w:rsidRPr="009A6FFC">
        <w:t>közvetlen illeszthető a buszvezetékre.</w:t>
      </w:r>
    </w:p>
    <w:p w:rsidR="00822D6F" w:rsidRPr="009A6FFC" w:rsidRDefault="00822D6F" w:rsidP="009A6FFC">
      <w:pPr>
        <w:jc w:val="center"/>
      </w:pPr>
      <w:r w:rsidRPr="009A6FFC">
        <w:rPr>
          <w:noProof/>
        </w:rPr>
        <w:drawing>
          <wp:inline distT="0" distB="0" distL="0" distR="0" wp14:anchorId="749F4EB4" wp14:editId="1E9B421C">
            <wp:extent cx="3910084" cy="1669954"/>
            <wp:effectExtent l="0" t="0" r="0" b="6985"/>
            <wp:docPr id="10" name="Kép 10" descr="C:\Documents and Settings\user\Dokumentumok\bus_connector_F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okumentumok\bus_connector_FE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0431" cy="1670102"/>
                    </a:xfrm>
                    <a:prstGeom prst="rect">
                      <a:avLst/>
                    </a:prstGeom>
                    <a:noFill/>
                    <a:ln>
                      <a:noFill/>
                    </a:ln>
                  </pic:spPr>
                </pic:pic>
              </a:graphicData>
            </a:graphic>
          </wp:inline>
        </w:drawing>
      </w:r>
    </w:p>
    <w:p w:rsidR="00D679B3" w:rsidRPr="009A6FFC" w:rsidRDefault="00885A41" w:rsidP="003E1229">
      <w:pPr>
        <w:pStyle w:val="Kpalrs"/>
      </w:pPr>
      <w:fldSimple w:instr=" SEQ ábra \* ARABIC ">
        <w:bookmarkStart w:id="93" w:name="_Toc5520446"/>
        <w:bookmarkStart w:id="94" w:name="_Toc5630278"/>
        <w:r w:rsidR="00472214">
          <w:rPr>
            <w:noProof/>
          </w:rPr>
          <w:t>15</w:t>
        </w:r>
      </w:fldSimple>
      <w:r w:rsidR="003E1229">
        <w:t xml:space="preserve">. ábra </w:t>
      </w:r>
      <w:r w:rsidR="003E1229" w:rsidRPr="00314E38">
        <w:t>N-MOSFET buszillesztő</w:t>
      </w:r>
      <w:bookmarkEnd w:id="93"/>
      <w:bookmarkEnd w:id="94"/>
    </w:p>
    <w:p w:rsidR="00DD3971" w:rsidRPr="009A6FFC" w:rsidRDefault="00DD3971" w:rsidP="009A6FFC">
      <w:r w:rsidRPr="009A6FFC">
        <w:t xml:space="preserve">Ez kiküszöböli az ohmos csatolónak </w:t>
      </w:r>
      <w:r w:rsidR="00437CF4">
        <w:t xml:space="preserve">a </w:t>
      </w:r>
      <w:r w:rsidRPr="009A6FFC">
        <w:t xml:space="preserve">fogyasztással kapcsolatos problémáját, mivel így csak az áttöltés ideje alatt történik a buszeszköz részéről </w:t>
      </w:r>
      <w:r w:rsidR="00D21C92">
        <w:t xml:space="preserve">a busz irányába </w:t>
      </w:r>
      <w:r w:rsidRPr="009A6FFC">
        <w:t>teljesítmény felvétel (nyilván a logika alacsony jelű periódusú alatt</w:t>
      </w:r>
      <w:r w:rsidR="00292CA2" w:rsidRPr="009A6FFC">
        <w:t>,</w:t>
      </w:r>
      <w:r w:rsidRPr="009A6FFC">
        <w:t xml:space="preserve"> a FET az </w:t>
      </w:r>
      <m:oMath>
        <m:sSub>
          <m:sSubPr>
            <m:ctrlPr>
              <w:rPr>
                <w:rFonts w:ascii="Cambria Math" w:hAnsi="Cambria Math"/>
                <w:i/>
              </w:rPr>
            </m:ctrlPr>
          </m:sSubPr>
          <m:e>
            <m:r>
              <w:rPr>
                <w:rFonts w:ascii="Cambria Math" w:hAnsi="Cambria Math"/>
              </w:rPr>
              <m:t>R</m:t>
            </m:r>
          </m:e>
          <m:sub>
            <m:r>
              <w:rPr>
                <w:rFonts w:ascii="Cambria Math" w:hAnsi="Cambria Math"/>
              </w:rPr>
              <m:t>bus</m:t>
            </m:r>
          </m:sub>
        </m:sSub>
      </m:oMath>
      <w:r w:rsidRPr="009A6FFC">
        <w:t xml:space="preserve">-on keresztül az </w:t>
      </w:r>
      <m:oMath>
        <m:sSub>
          <m:sSubPr>
            <m:ctrlPr>
              <w:rPr>
                <w:rFonts w:ascii="Cambria Math" w:hAnsi="Cambria Math"/>
                <w:i/>
              </w:rPr>
            </m:ctrlPr>
          </m:sSubPr>
          <m:e>
            <m:r>
              <w:rPr>
                <w:rFonts w:ascii="Cambria Math" w:hAnsi="Cambria Math"/>
              </w:rPr>
              <m:t>U</m:t>
            </m:r>
          </m:e>
          <m:sub>
            <m:r>
              <w:rPr>
                <w:rFonts w:ascii="Cambria Math" w:hAnsi="Cambria Math"/>
              </w:rPr>
              <m:t>bus</m:t>
            </m:r>
          </m:sub>
        </m:sSub>
      </m:oMath>
      <w:r w:rsidRPr="009A6FFC">
        <w:t xml:space="preserve"> feszültségét lehúzva ekkor is fogyaszt)</w:t>
      </w:r>
      <w:r w:rsidR="00292CA2" w:rsidRPr="009A6FFC">
        <w:t>.</w:t>
      </w:r>
    </w:p>
    <w:p w:rsidR="00DC2190" w:rsidRPr="009A6FFC" w:rsidRDefault="00251B13" w:rsidP="009A6FFC">
      <w:r w:rsidRPr="009A6FFC">
        <w:t>Viszont erősítőként is működik, ezáltal a busz eredeti felfutási sebességénél élesebben fut fel az RX lábra kötött feszültség.</w:t>
      </w:r>
      <w:r w:rsidR="00DC2190" w:rsidRPr="009A6FFC">
        <w:t xml:space="preserve"> Az </w:t>
      </w:r>
      <m:oMath>
        <m:sSub>
          <m:sSubPr>
            <m:ctrlPr>
              <w:rPr>
                <w:rFonts w:ascii="Cambria Math" w:hAnsi="Cambria Math"/>
                <w:i/>
              </w:rPr>
            </m:ctrlPr>
          </m:sSubPr>
          <m:e>
            <m:r>
              <w:rPr>
                <w:rFonts w:ascii="Cambria Math" w:hAnsi="Cambria Math"/>
              </w:rPr>
              <m:t>R</m:t>
            </m:r>
          </m:e>
          <m:sub>
            <m:r>
              <w:rPr>
                <w:rFonts w:ascii="Cambria Math" w:hAnsi="Cambria Math"/>
              </w:rPr>
              <m:t>in</m:t>
            </m:r>
          </m:sub>
        </m:sSub>
      </m:oMath>
      <w:r w:rsidR="00DC2190" w:rsidRPr="009A6FFC">
        <w:t xml:space="preserve"> ellenállásnak az RX lábon lévő </w:t>
      </w:r>
      <w:r w:rsidR="00DC2190" w:rsidRPr="009A6FFC">
        <w:lastRenderedPageBreak/>
        <w:t xml:space="preserve">feszültséget kell lehúzni, azaz </w:t>
      </w:r>
      <w:r w:rsidR="003B0D9C">
        <w:t>a láb</w:t>
      </w:r>
      <w:r w:rsidR="003B0D9C" w:rsidRPr="009A6FFC">
        <w:t xml:space="preserve"> </w:t>
      </w:r>
      <w:r w:rsidR="00DC2190" w:rsidRPr="009A6FFC">
        <w:t xml:space="preserve">kapacitását kisütni, amikor a buszon </w:t>
      </w:r>
      <w:r w:rsidR="00A0308D">
        <w:t>k</w:t>
      </w:r>
      <w:r w:rsidR="00DC2190" w:rsidRPr="009A6FFC">
        <w:t>is alacsony logikai szint van jelen és a FET bezár.</w:t>
      </w:r>
    </w:p>
    <w:p w:rsidR="00DC2190" w:rsidRPr="009A6FFC" w:rsidRDefault="00DC2190" w:rsidP="009A6FFC">
      <w:r w:rsidRPr="009A6FFC">
        <w:t xml:space="preserve">Ennek méretezése az Ohmos illesztőnél tárgyalt módszer szerint </w:t>
      </w:r>
      <w:r w:rsidR="003D3851">
        <w:t xml:space="preserve">történt, </w:t>
      </w:r>
      <w:r w:rsidR="003B0D9C" w:rsidRPr="009A6FFC">
        <w:t>1</w:t>
      </w:r>
      <w:r w:rsidR="003B0D9C">
        <w:t>k</w:t>
      </w:r>
      <w:r w:rsidR="003B0D9C" w:rsidRPr="009A6FFC">
        <w:t>Ω</w:t>
      </w:r>
      <w:r w:rsidRPr="009A6FFC">
        <w:t>.</w:t>
      </w:r>
    </w:p>
    <w:p w:rsidR="00DC2190" w:rsidRPr="009A6FFC" w:rsidRDefault="00DC2190" w:rsidP="009A6FFC">
      <w:r w:rsidRPr="009A6FFC">
        <w:t>Magas logikai szint esetén a Q3 FET kinyit és az „Online” kapcson lévő feszültséget rákapcsolja az RX lábra.</w:t>
      </w:r>
    </w:p>
    <w:p w:rsidR="00DD3971" w:rsidRPr="009A6FFC" w:rsidRDefault="00DC2190" w:rsidP="009A6FFC">
      <w:r w:rsidRPr="009A6FFC">
        <w:t xml:space="preserve"> </w:t>
      </w:r>
    </w:p>
    <w:p w:rsidR="00822D6F" w:rsidRPr="009A6FFC" w:rsidRDefault="00DD3971" w:rsidP="009A6FFC">
      <w:pPr>
        <w:jc w:val="center"/>
      </w:pPr>
      <w:r w:rsidRPr="009A6FFC">
        <w:rPr>
          <w:noProof/>
        </w:rPr>
        <w:drawing>
          <wp:inline distT="0" distB="0" distL="0" distR="0" wp14:anchorId="4543E33F" wp14:editId="5871AEC5">
            <wp:extent cx="5001209" cy="2429301"/>
            <wp:effectExtent l="0" t="0" r="0" b="9525"/>
            <wp:docPr id="11" name="Kép 11" descr="C:\Documents and Settings\user\Dokumentumok\osc_buss_connector_f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Dokumentumok\osc_buss_connector_fe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1011" cy="2429205"/>
                    </a:xfrm>
                    <a:prstGeom prst="rect">
                      <a:avLst/>
                    </a:prstGeom>
                    <a:noFill/>
                    <a:ln>
                      <a:noFill/>
                    </a:ln>
                  </pic:spPr>
                </pic:pic>
              </a:graphicData>
            </a:graphic>
          </wp:inline>
        </w:drawing>
      </w:r>
    </w:p>
    <w:p w:rsidR="008E0DA4" w:rsidRPr="009A6FFC" w:rsidRDefault="00885A41" w:rsidP="003E1229">
      <w:pPr>
        <w:pStyle w:val="Kpalrs"/>
      </w:pPr>
      <w:fldSimple w:instr=" SEQ ábra \* ARABIC ">
        <w:bookmarkStart w:id="95" w:name="_Toc5520447"/>
        <w:bookmarkStart w:id="96" w:name="_Toc5630279"/>
        <w:r w:rsidR="00472214">
          <w:rPr>
            <w:noProof/>
          </w:rPr>
          <w:t>16</w:t>
        </w:r>
      </w:fldSimple>
      <w:r w:rsidR="003E1229">
        <w:t xml:space="preserve">. ábra </w:t>
      </w:r>
      <w:r w:rsidR="003E1229" w:rsidRPr="00866571">
        <w:t>MOSFET buszillesztő időfüggvénye 115 kbps sebességen</w:t>
      </w:r>
      <w:bookmarkEnd w:id="95"/>
      <w:bookmarkEnd w:id="96"/>
    </w:p>
    <w:p w:rsidR="00880A03" w:rsidRPr="009A6FFC" w:rsidRDefault="003E0A09" w:rsidP="009A6FFC">
      <w:r w:rsidRPr="009A6FFC">
        <w:t>Végeredményben ez sokkal biztosabb jelalakot biztosít és ez</w:t>
      </w:r>
      <w:r w:rsidR="00A30C50" w:rsidRPr="009A6FFC">
        <w:t xml:space="preserve"> </w:t>
      </w:r>
      <w:r w:rsidRPr="009A6FFC">
        <w:t xml:space="preserve">által kisebb </w:t>
      </w:r>
      <w:r w:rsidR="00880A03" w:rsidRPr="009A6FFC">
        <w:t xml:space="preserve">csomagvesztési arányt, egy egyszerű és már használt alkatrész </w:t>
      </w:r>
      <w:r w:rsidR="00691162">
        <w:t xml:space="preserve">újbóli </w:t>
      </w:r>
      <w:r w:rsidR="00880A03" w:rsidRPr="009A6FFC">
        <w:t>felhasználásával.</w:t>
      </w:r>
    </w:p>
    <w:p w:rsidR="00DE5FD9" w:rsidRPr="009A6FFC" w:rsidRDefault="00DE5FD9" w:rsidP="009A6FFC"/>
    <w:p w:rsidR="00533C6B" w:rsidRPr="009A6FFC" w:rsidRDefault="00533C6B" w:rsidP="009A6FFC">
      <w:pPr>
        <w:pStyle w:val="Cmsor3"/>
      </w:pPr>
      <w:bookmarkStart w:id="97" w:name="_Toc5243351"/>
      <w:bookmarkStart w:id="98" w:name="_Toc8302835"/>
      <w:r w:rsidRPr="009A6FFC">
        <w:t>További fejlesztési lehetőségek</w:t>
      </w:r>
      <w:bookmarkEnd w:id="97"/>
      <w:bookmarkEnd w:id="98"/>
    </w:p>
    <w:p w:rsidR="006F2D59" w:rsidRPr="009A6FFC" w:rsidRDefault="00533C6B" w:rsidP="009A6FFC">
      <w:r w:rsidRPr="009A6FFC">
        <w:t>A fejlesztés</w:t>
      </w:r>
      <w:r w:rsidR="007C0930">
        <w:t>t</w:t>
      </w:r>
      <w:r w:rsidRPr="009A6FFC">
        <w:t xml:space="preserve"> jelenleg 115 kbps</w:t>
      </w:r>
      <w:r w:rsidR="004568F7" w:rsidRPr="009A6FFC">
        <w:t xml:space="preserve"> buszrendszeren végzem</w:t>
      </w:r>
      <w:r w:rsidRPr="009A6FFC">
        <w:t>.</w:t>
      </w:r>
      <w:r w:rsidR="004C675A" w:rsidRPr="009A6FFC">
        <w:t xml:space="preserve"> A bemutatott mérések 120 méter UTP sodrott érpáron történtek. Nagyobb sebességek eléréséhez </w:t>
      </w:r>
      <w:r w:rsidR="00376158" w:rsidRPr="009A6FFC">
        <w:t>valószínűleg</w:t>
      </w:r>
      <w:r w:rsidR="004C675A" w:rsidRPr="009A6FFC">
        <w:t xml:space="preserve"> új</w:t>
      </w:r>
      <w:r w:rsidR="00376158" w:rsidRPr="009A6FFC">
        <w:t>,</w:t>
      </w:r>
      <w:r w:rsidR="004C675A" w:rsidRPr="009A6FFC">
        <w:t xml:space="preserve"> más </w:t>
      </w:r>
      <w:r w:rsidR="00376158" w:rsidRPr="009A6FFC">
        <w:t>típusú</w:t>
      </w:r>
      <w:r w:rsidR="004C675A" w:rsidRPr="009A6FFC">
        <w:t xml:space="preserve"> buszillesztők fejlesztésére lehet szükség,</w:t>
      </w:r>
      <w:r w:rsidR="00EB6279" w:rsidRPr="009A6FFC">
        <w:t xml:space="preserve"> </w:t>
      </w:r>
      <w:r w:rsidR="00376158" w:rsidRPr="009A6FFC">
        <w:t>pl.</w:t>
      </w:r>
      <w:r w:rsidR="00EB6279" w:rsidRPr="009A6FFC">
        <w:t>:</w:t>
      </w:r>
      <w:r w:rsidR="00376158" w:rsidRPr="009A6FFC">
        <w:t xml:space="preserve"> differenciális </w:t>
      </w:r>
      <w:r w:rsidR="00821DC2" w:rsidRPr="009A6FFC">
        <w:t>jelátvitelre,</w:t>
      </w:r>
      <w:r w:rsidR="00376158" w:rsidRPr="009A6FFC">
        <w:t xml:space="preserve"> mint a CAN esetén.</w:t>
      </w:r>
    </w:p>
    <w:p w:rsidR="00821DC2" w:rsidRPr="009A6FFC" w:rsidRDefault="00821DC2" w:rsidP="009A6FFC">
      <w:pPr>
        <w:jc w:val="center"/>
      </w:pPr>
    </w:p>
    <w:p w:rsidR="00533C6B" w:rsidRPr="009A6FFC" w:rsidRDefault="00821DC2" w:rsidP="009A6FFC">
      <w:pPr>
        <w:jc w:val="center"/>
      </w:pPr>
      <w:r w:rsidRPr="009A6FFC">
        <w:rPr>
          <w:noProof/>
        </w:rPr>
        <w:lastRenderedPageBreak/>
        <w:drawing>
          <wp:inline distT="0" distB="0" distL="0" distR="0" wp14:anchorId="1C4A8EF7" wp14:editId="735B5393">
            <wp:extent cx="4653233" cy="2251881"/>
            <wp:effectExtent l="0" t="0" r="0" b="0"/>
            <wp:docPr id="12" name="Kép 12" descr="C:\Documents and Settings\user\Dokumentumok\500kb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okumentumok\500kbp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54325" cy="2252410"/>
                    </a:xfrm>
                    <a:prstGeom prst="rect">
                      <a:avLst/>
                    </a:prstGeom>
                    <a:noFill/>
                    <a:ln>
                      <a:noFill/>
                    </a:ln>
                  </pic:spPr>
                </pic:pic>
              </a:graphicData>
            </a:graphic>
          </wp:inline>
        </w:drawing>
      </w:r>
    </w:p>
    <w:p w:rsidR="00533C6B" w:rsidRPr="009A6FFC" w:rsidRDefault="00885A41" w:rsidP="003E1229">
      <w:pPr>
        <w:pStyle w:val="Kpalrs"/>
      </w:pPr>
      <w:fldSimple w:instr=" SEQ ábra \* ARABIC ">
        <w:bookmarkStart w:id="99" w:name="_Toc5520448"/>
        <w:bookmarkStart w:id="100" w:name="_Toc5630280"/>
        <w:r w:rsidR="00472214">
          <w:rPr>
            <w:noProof/>
          </w:rPr>
          <w:t>17</w:t>
        </w:r>
      </w:fldSimple>
      <w:r w:rsidR="003E1229">
        <w:t xml:space="preserve">. ábra </w:t>
      </w:r>
      <w:r w:rsidR="003E1229" w:rsidRPr="005B750B">
        <w:t>Busz feszültségének időfüggvénye MOSFET illesztővel 500 kbps sebességen</w:t>
      </w:r>
      <w:bookmarkEnd w:id="99"/>
      <w:bookmarkEnd w:id="100"/>
    </w:p>
    <w:p w:rsidR="00533C6B" w:rsidRPr="009A6FFC" w:rsidRDefault="00533C6B" w:rsidP="009A6FFC"/>
    <w:p w:rsidR="006F2D59" w:rsidRPr="009A6FFC" w:rsidRDefault="001E16AD" w:rsidP="009A6FFC">
      <w:r w:rsidRPr="009A6FFC">
        <w:t>Továbbá elvben átültethető a buszrendszer olyan közegre ahol az eszközök által kibocsátott jelek „vagy”</w:t>
      </w:r>
      <w:r w:rsidR="00414589" w:rsidRPr="009A6FFC">
        <w:t xml:space="preserve"> kapcsolatát képezhetjük</w:t>
      </w:r>
      <w:r w:rsidRPr="009A6FFC">
        <w:t>. Vezeték esetén a „A” eszköz vagy „B” eszköz húzza le a buszfeszültséget</w:t>
      </w:r>
      <w:r w:rsidR="00414589" w:rsidRPr="009A6FFC">
        <w:t xml:space="preserve"> jelentette </w:t>
      </w:r>
      <w:r w:rsidR="000E5E81" w:rsidRPr="009A6FFC">
        <w:t xml:space="preserve">ezt </w:t>
      </w:r>
      <w:r w:rsidR="00414589" w:rsidRPr="009A6FFC">
        <w:t>az összefüggést</w:t>
      </w:r>
      <w:r w:rsidRPr="009A6FFC">
        <w:t xml:space="preserve">. Ezek alapján </w:t>
      </w:r>
      <w:r w:rsidR="00804BCA" w:rsidRPr="009A6FFC">
        <w:t>LED - f</w:t>
      </w:r>
      <w:r w:rsidR="00414589" w:rsidRPr="009A6FFC">
        <w:t xml:space="preserve">otocella </w:t>
      </w:r>
      <w:r w:rsidRPr="009A6FFC">
        <w:t xml:space="preserve">vagy </w:t>
      </w:r>
      <w:r w:rsidR="00414589" w:rsidRPr="009A6FFC">
        <w:t>rádió adó-vevő párok felhasználásával is kialakítható, bár ezek nem olyan megbízhatóak</w:t>
      </w:r>
      <w:r w:rsidR="00316FAD" w:rsidRPr="009A6FFC">
        <w:t>,</w:t>
      </w:r>
      <w:r w:rsidR="00414589" w:rsidRPr="009A6FFC">
        <w:t xml:space="preserve"> mint a vezeték jelentette megoldás.</w:t>
      </w:r>
    </w:p>
    <w:p w:rsidR="009D650F" w:rsidRPr="009A6FFC" w:rsidRDefault="00F3172B" w:rsidP="009A6FFC">
      <w:r w:rsidRPr="009A6FFC">
        <w:t>A MOSFET csatoló esetén felmerült az a hibalehetőség, hogy ha a buszvezeték valamilyen okból ideiglenesen 20V feszültség fölé szökik viszonylag hosszabb idő</w:t>
      </w:r>
      <w:r w:rsidR="00AF7E71" w:rsidRPr="009A6FFC">
        <w:t>tartamra</w:t>
      </w:r>
      <w:r w:rsidRPr="009A6FFC">
        <w:t xml:space="preserve"> (a BS170, 50 µs időtartamig elviseli a ± 40V feszültséget is) akkor a gate - source</w:t>
      </w:r>
      <w:r w:rsidR="005E7024">
        <w:t xml:space="preserve"> átmenet átütésével ez a buszfe</w:t>
      </w:r>
      <w:r w:rsidRPr="009A6FFC">
        <w:t>szültség megjelenhet az RX lábon</w:t>
      </w:r>
      <w:r w:rsidR="00147961" w:rsidRPr="009A6FFC">
        <w:t>,</w:t>
      </w:r>
      <w:r w:rsidRPr="009A6FFC">
        <w:t xml:space="preserve"> ami </w:t>
      </w:r>
      <w:r w:rsidR="00147961" w:rsidRPr="009A6FFC">
        <w:t>valószínűleg</w:t>
      </w:r>
      <w:r w:rsidRPr="009A6FFC">
        <w:t xml:space="preserve"> a mikrovezérlő tönkretételével járna.</w:t>
      </w:r>
      <w:r w:rsidR="00AF7E71" w:rsidRPr="009A6FFC">
        <w:t xml:space="preserve"> A megoldást egy biztosíték és egy </w:t>
      </w:r>
      <w:r w:rsidR="00142915">
        <w:t>szupresszor</w:t>
      </w:r>
      <w:commentRangeStart w:id="101"/>
      <w:commentRangeStart w:id="102"/>
      <w:commentRangeStart w:id="103"/>
      <w:r w:rsidR="00AF7E71" w:rsidRPr="009A6FFC">
        <w:t xml:space="preserve"> áramkör </w:t>
      </w:r>
      <w:commentRangeEnd w:id="101"/>
      <w:r w:rsidR="003B0D9C">
        <w:rPr>
          <w:rStyle w:val="Jegyzethivatkozs"/>
        </w:rPr>
        <w:commentReference w:id="101"/>
      </w:r>
      <w:commentRangeEnd w:id="102"/>
      <w:r w:rsidR="00E457D3">
        <w:rPr>
          <w:rStyle w:val="Jegyzethivatkozs"/>
        </w:rPr>
        <w:commentReference w:id="102"/>
      </w:r>
      <w:commentRangeEnd w:id="103"/>
      <w:r w:rsidR="00E457D3">
        <w:rPr>
          <w:rStyle w:val="Jegyzethivatkozs"/>
        </w:rPr>
        <w:commentReference w:id="103"/>
      </w:r>
      <w:r w:rsidR="004A350F" w:rsidRPr="009A6FFC">
        <w:t>beiktatása</w:t>
      </w:r>
      <w:r w:rsidR="009006DB">
        <w:t xml:space="preserve"> jelentené</w:t>
      </w:r>
      <w:r w:rsidR="00E72993" w:rsidRPr="009A6FFC">
        <w:t>,</w:t>
      </w:r>
      <w:r w:rsidR="00AF7E71" w:rsidRPr="009A6FFC">
        <w:t xml:space="preserve"> amely túlfeszültség esetén </w:t>
      </w:r>
      <w:r w:rsidR="00E72993" w:rsidRPr="009A6FFC">
        <w:t xml:space="preserve">a buszvezeték és a föld rövidre zárásával kioldaná a biztosítékot, ezzel megóvva a buszeszközt. A biztosíték helyére visszaálló polimeres biztosítékot lehetne használni, ami a hiba megszűnése után egy bizonyos idővel újra </w:t>
      </w:r>
      <w:r w:rsidR="001227E1">
        <w:t xml:space="preserve">vezetési állapotba került. A </w:t>
      </w:r>
      <w:r w:rsidR="00B83C9C">
        <w:t xml:space="preserve">szupresszor </w:t>
      </w:r>
      <w:r w:rsidR="00E72993" w:rsidRPr="009A6FFC">
        <w:t xml:space="preserve">egy, a buszfeszültség fölé méretezett </w:t>
      </w:r>
      <w:r w:rsidR="003B0D9C">
        <w:t>Z</w:t>
      </w:r>
      <w:r w:rsidR="003B0D9C" w:rsidRPr="009A6FFC">
        <w:t xml:space="preserve">ener </w:t>
      </w:r>
      <w:r w:rsidR="00E72993" w:rsidRPr="009A6FFC">
        <w:t>diódával</w:t>
      </w:r>
      <w:r w:rsidR="004F412F">
        <w:t xml:space="preserve"> vagy kifejezetten erre a célra tervezett szupresszor diódával</w:t>
      </w:r>
      <w:r w:rsidR="00E72993" w:rsidRPr="009A6FFC">
        <w:t xml:space="preserve"> lehetne legegyszerűbben megoldani, ám a </w:t>
      </w:r>
      <w:r w:rsidR="003B0D9C">
        <w:t>Z</w:t>
      </w:r>
      <w:r w:rsidR="003B0D9C" w:rsidRPr="009A6FFC">
        <w:t xml:space="preserve">ener </w:t>
      </w:r>
      <w:r w:rsidR="00E72993" w:rsidRPr="009A6FFC">
        <w:t xml:space="preserve">diódával </w:t>
      </w:r>
      <w:r w:rsidR="003B0D9C" w:rsidRPr="009A6FFC">
        <w:t>parazitik</w:t>
      </w:r>
      <w:r w:rsidR="00010773">
        <w:t>us</w:t>
      </w:r>
      <w:r w:rsidR="003B0D9C" w:rsidRPr="009A6FFC">
        <w:t xml:space="preserve"> </w:t>
      </w:r>
      <w:r w:rsidR="00010773">
        <w:t>kapacitása</w:t>
      </w:r>
      <w:r w:rsidR="00E72993" w:rsidRPr="009A6FFC">
        <w:t xml:space="preserve"> lassíthatják</w:t>
      </w:r>
      <w:r w:rsidR="00D44456" w:rsidRPr="009A6FFC">
        <w:t xml:space="preserve"> a busz jelváltozási sebességét.</w:t>
      </w:r>
      <w:r w:rsidR="00290A92" w:rsidRPr="009A6FFC">
        <w:t xml:space="preserve"> </w:t>
      </w:r>
      <w:r w:rsidR="004F53E3" w:rsidRPr="009A6FFC">
        <w:t>A</w:t>
      </w:r>
      <w:r w:rsidR="00E72993" w:rsidRPr="009A6FFC">
        <w:t xml:space="preserve"> meghibásodással szembeni ellenállása további kutatás</w:t>
      </w:r>
      <w:r w:rsidR="00411A9A" w:rsidRPr="009A6FFC">
        <w:t>,</w:t>
      </w:r>
      <w:r w:rsidR="00E72993" w:rsidRPr="009A6FFC">
        <w:t xml:space="preserve"> </w:t>
      </w:r>
      <w:r w:rsidR="00CD533C" w:rsidRPr="009A6FFC">
        <w:t xml:space="preserve">méretezés </w:t>
      </w:r>
      <w:r w:rsidR="00E72993" w:rsidRPr="009A6FFC">
        <w:t xml:space="preserve">és </w:t>
      </w:r>
      <w:r w:rsidR="00CD533C" w:rsidRPr="009A6FFC">
        <w:t>kí</w:t>
      </w:r>
      <w:r w:rsidR="00E72993" w:rsidRPr="009A6FFC">
        <w:t>sérlet tárgyát képzi.</w:t>
      </w:r>
    </w:p>
    <w:p w:rsidR="00147961" w:rsidRPr="009A6FFC" w:rsidRDefault="00147961" w:rsidP="009A6FFC">
      <w:r w:rsidRPr="009A6FFC">
        <w:t xml:space="preserve">A differenciális jelátvitelre való tervezésnek egy oldalága a hibatűrő </w:t>
      </w:r>
      <w:r w:rsidR="00E91BB9" w:rsidRPr="009A6FFC">
        <w:t>átvitelre való tervezés a CAN busznál említett speciális meghajtó áramkö</w:t>
      </w:r>
      <w:r w:rsidR="00E440C6">
        <w:t xml:space="preserve">r felhasználásának segítségével, amely a differenciális adást az egyik buszvezeték meghibásodása esetén a jelenlegi átviteli </w:t>
      </w:r>
      <w:r w:rsidR="00E440C6">
        <w:lastRenderedPageBreak/>
        <w:t>módszerhez hasonló módba valósítja meg</w:t>
      </w:r>
      <w:r w:rsidR="005045AB">
        <w:t xml:space="preserve"> a vezetékek vezérlésének adaptív megváltoztatásával</w:t>
      </w:r>
      <w:r w:rsidR="00E440C6">
        <w:t>.</w:t>
      </w:r>
    </w:p>
    <w:p w:rsidR="00E72993" w:rsidRPr="009A6FFC" w:rsidRDefault="00E72993" w:rsidP="009A6FFC"/>
    <w:p w:rsidR="005903A2" w:rsidRPr="009A6FFC" w:rsidRDefault="005903A2" w:rsidP="009A6FFC">
      <w:pPr>
        <w:pStyle w:val="Cmsor2"/>
        <w:rPr>
          <w:sz w:val="24"/>
        </w:rPr>
      </w:pPr>
      <w:bookmarkStart w:id="104" w:name="_Toc5243352"/>
      <w:bookmarkStart w:id="105" w:name="_Toc8302836"/>
      <w:r w:rsidRPr="009A6FFC">
        <w:rPr>
          <w:sz w:val="24"/>
        </w:rPr>
        <w:t>Adatkapcsolati réteg (OSI-2)</w:t>
      </w:r>
      <w:bookmarkEnd w:id="104"/>
      <w:bookmarkEnd w:id="105"/>
    </w:p>
    <w:p w:rsidR="005903A2" w:rsidRPr="009A6FFC" w:rsidRDefault="005903A2" w:rsidP="009A6FFC"/>
    <w:p w:rsidR="00BA34BF" w:rsidRPr="009A6FFC" w:rsidRDefault="00BA34BF" w:rsidP="009A6FFC">
      <w:r w:rsidRPr="009A6FFC">
        <w:t>Hogyan küldjünk és fogadjunk csomago</w:t>
      </w:r>
      <w:r w:rsidR="00DF35BD">
        <w:t>t</w:t>
      </w:r>
      <w:r w:rsidRPr="009A6FFC">
        <w:t xml:space="preserve"> a </w:t>
      </w:r>
      <w:commentRangeStart w:id="106"/>
      <w:r w:rsidRPr="009A6FFC">
        <w:t>hálózaton</w:t>
      </w:r>
      <w:commentRangeEnd w:id="106"/>
      <w:r w:rsidR="00666374">
        <w:rPr>
          <w:rStyle w:val="Jegyzethivatkozs"/>
        </w:rPr>
        <w:commentReference w:id="106"/>
      </w:r>
      <w:r w:rsidRPr="009A6FFC">
        <w:t xml:space="preserve">? Hogyan észleljük és kezeljük az egyidejű adások </w:t>
      </w:r>
      <w:commentRangeStart w:id="107"/>
      <w:r w:rsidRPr="009A6FFC">
        <w:t>ütközé</w:t>
      </w:r>
      <w:r w:rsidR="00C56EAC">
        <w:t>sé</w:t>
      </w:r>
      <w:r w:rsidRPr="009A6FFC">
        <w:t>t</w:t>
      </w:r>
      <w:commentRangeEnd w:id="107"/>
      <w:r w:rsidR="00666374">
        <w:rPr>
          <w:rStyle w:val="Jegyzethivatkozs"/>
        </w:rPr>
        <w:commentReference w:id="107"/>
      </w:r>
      <w:r w:rsidRPr="009A6FFC">
        <w:t>?</w:t>
      </w:r>
      <w:r w:rsidR="00BA2D22">
        <w:t xml:space="preserve"> </w:t>
      </w:r>
      <w:r w:rsidR="00BA2D22" w:rsidRPr="009A6FFC">
        <w:t xml:space="preserve">Hogy akadályozzuk meg a csatorna </w:t>
      </w:r>
      <w:commentRangeStart w:id="108"/>
      <w:r w:rsidR="00BA2D22" w:rsidRPr="009A6FFC">
        <w:t>elárasztását</w:t>
      </w:r>
      <w:commentRangeEnd w:id="108"/>
      <w:r w:rsidR="00BA2D22">
        <w:rPr>
          <w:rStyle w:val="Jegyzethivatkozs"/>
        </w:rPr>
        <w:commentReference w:id="108"/>
      </w:r>
      <w:r w:rsidR="00BA2D22" w:rsidRPr="009A6FFC">
        <w:t>?</w:t>
      </w:r>
      <w:r w:rsidRPr="009A6FFC">
        <w:t xml:space="preserve"> Honnan tudjuk, hogy a fogadott csomag </w:t>
      </w:r>
      <w:commentRangeStart w:id="109"/>
      <w:r w:rsidRPr="009A6FFC">
        <w:t>hibátlan</w:t>
      </w:r>
      <w:commentRangeEnd w:id="109"/>
      <w:r w:rsidR="00666374">
        <w:rPr>
          <w:rStyle w:val="Jegyzethivatkozs"/>
        </w:rPr>
        <w:commentReference w:id="109"/>
      </w:r>
      <w:r w:rsidRPr="009A6FFC">
        <w:t>?</w:t>
      </w:r>
      <w:r w:rsidR="00750089" w:rsidRPr="009A6FFC">
        <w:t xml:space="preserve"> </w:t>
      </w:r>
    </w:p>
    <w:p w:rsidR="00634B41" w:rsidRDefault="00750089" w:rsidP="009A6FFC">
      <w:r w:rsidRPr="009A6FFC">
        <w:t xml:space="preserve">A </w:t>
      </w:r>
      <w:r w:rsidR="00634B41" w:rsidRPr="009A6FFC">
        <w:t>busz</w:t>
      </w:r>
      <w:r w:rsidRPr="009A6FFC">
        <w:t xml:space="preserve">kezelő szoftver </w:t>
      </w:r>
      <w:r w:rsidR="000149C0">
        <w:t>ehhez a réteghez köthető</w:t>
      </w:r>
      <w:r w:rsidR="00634B41" w:rsidRPr="009A6FFC">
        <w:t>. A legkisebb küldési egység (</w:t>
      </w:r>
      <w:r w:rsidR="00334563">
        <w:t>bájtok</w:t>
      </w:r>
      <w:r w:rsidR="00634B41" w:rsidRPr="009A6FFC">
        <w:t>) kiküldésén és fogadásán kívül minden a bevezető kérdésekkel megfogalmazott elvárások teljes</w:t>
      </w:r>
      <w:r w:rsidR="00685D15" w:rsidRPr="009A6FFC">
        <w:t>í</w:t>
      </w:r>
      <w:r w:rsidR="00634B41" w:rsidRPr="009A6FFC">
        <w:t>tése a szoftverre hárul.</w:t>
      </w:r>
    </w:p>
    <w:p w:rsidR="0073309E" w:rsidRPr="009A6FFC" w:rsidRDefault="0073309E" w:rsidP="009A6FFC"/>
    <w:p w:rsidR="00750089" w:rsidRPr="009A6FFC" w:rsidRDefault="0073309E" w:rsidP="0073309E">
      <w:pPr>
        <w:pStyle w:val="Cmsor3"/>
      </w:pPr>
      <w:bookmarkStart w:id="110" w:name="_Ref5615551"/>
      <w:bookmarkStart w:id="111" w:name="_Ref5615579"/>
      <w:bookmarkStart w:id="112" w:name="_Toc8302837"/>
      <w:r>
        <w:t>Csomagkeretezés</w:t>
      </w:r>
      <w:bookmarkEnd w:id="110"/>
      <w:bookmarkEnd w:id="111"/>
      <w:bookmarkEnd w:id="112"/>
    </w:p>
    <w:p w:rsidR="0073309E" w:rsidRDefault="0073309E" w:rsidP="0073309E">
      <w:r w:rsidRPr="009A6FFC">
        <w:t xml:space="preserve">De hogy is lesz az elsődlegesen adatfolyam átvitelre használt perifériából csomagátvitelre használható </w:t>
      </w:r>
      <w:commentRangeStart w:id="113"/>
      <w:r w:rsidRPr="009A6FFC">
        <w:t>eszköz</w:t>
      </w:r>
      <w:commentRangeEnd w:id="113"/>
      <w:r>
        <w:rPr>
          <w:rStyle w:val="Jegyzethivatkozs"/>
        </w:rPr>
        <w:commentReference w:id="113"/>
      </w:r>
      <w:r w:rsidRPr="009A6FFC">
        <w:t xml:space="preserve">? </w:t>
      </w:r>
      <w:r>
        <w:t>Ha meg kellene fogalmazni ebben a kontextusban, hogy mi a csomag, akkor az állományhoz hasonlóan azt az „öss</w:t>
      </w:r>
      <w:r w:rsidR="00DC51B2">
        <w:t xml:space="preserve">zefüggő bájtok sorozata”-ként </w:t>
      </w:r>
      <w:r>
        <w:t>célszerű értelmezni. Így a feladat az, hogy a folyamként érkező adatokat valahogy feldaraboljuk.  Több lehetséges módszer is felmerült ennek a megvalósítására: Keretformátum használata, ahol a csomag elejére kódoljuk a csomag hosszát vagy olyan byte kódolási módszert használunk, amivel a csomagok keretezhetőek (ezt később, a PC – busz csatlakozónál felhasználtam). Mindkét módszer esetén a probléma az, hogy – mivel a közeghez egyszerre több eszköz is hozzáférhet és az adást megzavarhatja – elronthatja a keret leíró adatát. Ezzel nem csak a jelenlegi átvitelre szánt csomagot rontja el, de a hosszméret vagy a csomagvég elrontásával, a következő adásban lévő csomagot is, vagy ha méret az eredetinél kisebb vagy szerencsétlen módon a csomag pont úgy sérült meg, hogy az a csomagvég jelzésre hasonlít, az álcsomagok megjelenését eredményezheti. Ebben az esetben valamilyen helyreállítási technikát kellene kidolgozni, ami val</w:t>
      </w:r>
      <w:r w:rsidR="00DC51B2">
        <w:t>ószínűleg túlkomplikált működéshez</w:t>
      </w:r>
      <w:r>
        <w:t xml:space="preserve"> vezethet. Ezzel a problémával a többi buszrendszer valamilyen szinkronizációs vagy modulációs technikával küzd meg: Az SPI a CS (Chips select vonalon keresztül jelzi a csomag kereteit). Az I2C az órajel (SCL) vonalon az átvitel kezdete és befejezése állapottal.  A 1-Wire az átvitel végén a reset kiadásával biztosítja, a tranzakciók </w:t>
      </w:r>
      <w:r w:rsidR="00080AC6">
        <w:t xml:space="preserve">határát. Az Ethernet </w:t>
      </w:r>
      <w:r w:rsidR="00080AC6">
        <w:lastRenderedPageBreak/>
        <w:t>M</w:t>
      </w:r>
      <w:r w:rsidR="00DC51B2">
        <w:t>anche</w:t>
      </w:r>
      <w:r>
        <w:t xml:space="preserve">ster kódolást használ, </w:t>
      </w:r>
      <w:r w:rsidR="009A3D8C">
        <w:t>aminél</w:t>
      </w:r>
      <w:r w:rsidR="002915F1">
        <w:t xml:space="preserve"> az átvitel és az adásszünet </w:t>
      </w:r>
      <w:r>
        <w:t>jól elkülöníthető.  A CAN kódolási technikát használ, minden 5 ugyanolyan bit után egy ellentétes polaritású bitet szúr be, a csomag végét hét egymás domináns logikai szintű átvitt bit jelzi. Ezeknek a módszerek az elő</w:t>
      </w:r>
      <w:r w:rsidR="008555A4">
        <w:t xml:space="preserve"> </w:t>
      </w:r>
      <w:r>
        <w:t>követelménye az, hogy nagyobb kontrollunk legyen az átviteli közeg felett. Vegyük újra szemügyre az UART-ot! A CAN-hez hasonlóan, a hivatalos terminus szerint nem sorolhatjuk a szinkron átviteli módszerek közé, ám a fogadás módja mégis szinkron: start bittel jelzik a csomag kezdetét és a belső időzítőjüket ehhez szinkronizálva mintavételezik a buszt és fogadják a csomagot. Azaz kívülről nézve nem szinkron, de működését tekintve igen. Ehhez hasonló elvet fel lehetne használni a csomagkeretek megállapításához is.</w:t>
      </w:r>
      <w:r w:rsidR="000C0C39">
        <w:rPr>
          <w:rStyle w:val="Lbjegyzet-hivatkozs"/>
        </w:rPr>
        <w:footnoteReference w:id="5"/>
      </w:r>
      <w:r>
        <w:t xml:space="preserve"> A számítógépektől eltérően, a mikrovezérlők esetén a hardverhez közvetlen hozzáférésünk van, így pontosabb adás időzítés megvalósítására és bájt fogadási időpont megállapítására van lehetőségünk.</w:t>
      </w:r>
    </w:p>
    <w:p w:rsidR="0073309E" w:rsidRDefault="0073309E" w:rsidP="0073309E">
      <w:r>
        <w:t>A végkifejlett az, hogy a csomagokat az időben összefüggő bájtok sorozataként értelmezzük: A csomag kezdetét az első leadott byte jelenti, a csomag végét egy meghatározott adásszünet.</w:t>
      </w:r>
    </w:p>
    <w:p w:rsidR="0073309E" w:rsidRDefault="0073309E" w:rsidP="0073309E"/>
    <w:p w:rsidR="0073309E" w:rsidRDefault="0073309E" w:rsidP="0073309E">
      <w:pPr>
        <w:jc w:val="center"/>
      </w:pPr>
      <w:r>
        <w:rPr>
          <w:noProof/>
        </w:rPr>
        <w:drawing>
          <wp:inline distT="0" distB="0" distL="0" distR="0" wp14:anchorId="11A210F0" wp14:editId="11707546">
            <wp:extent cx="5146398" cy="2494483"/>
            <wp:effectExtent l="0" t="0" r="0" b="1270"/>
            <wp:docPr id="4" name="Kép 4" descr="C:\Documents and Settings\user\Dokumentumok\ping-pong-pong-times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kumentumok\ping-pong-pong-timeslo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6557" cy="2494560"/>
                    </a:xfrm>
                    <a:prstGeom prst="rect">
                      <a:avLst/>
                    </a:prstGeom>
                    <a:noFill/>
                    <a:ln>
                      <a:noFill/>
                    </a:ln>
                  </pic:spPr>
                </pic:pic>
              </a:graphicData>
            </a:graphic>
          </wp:inline>
        </w:drawing>
      </w:r>
    </w:p>
    <w:p w:rsidR="0073309E" w:rsidRDefault="00885A41" w:rsidP="00133F21">
      <w:pPr>
        <w:pStyle w:val="Kpalrs"/>
        <w:rPr>
          <w:sz w:val="24"/>
          <w:szCs w:val="24"/>
        </w:rPr>
      </w:pPr>
      <w:fldSimple w:instr=" SEQ ábra \* ARABIC ">
        <w:bookmarkStart w:id="114" w:name="_Toc5520449"/>
        <w:bookmarkStart w:id="115" w:name="_Toc5630281"/>
        <w:r w:rsidR="00472214">
          <w:rPr>
            <w:noProof/>
          </w:rPr>
          <w:t>18</w:t>
        </w:r>
      </w:fldSimple>
      <w:r w:rsidR="00133F21">
        <w:t xml:space="preserve">. ábra </w:t>
      </w:r>
      <w:r w:rsidR="00133F21" w:rsidRPr="00075FA1">
        <w:t>Egy broadcast ping és két eszköz válasz csomagjának időfüggvénye, az idő alapú csomag szétválasztás szemléltetésére.</w:t>
      </w:r>
      <w:bookmarkEnd w:id="114"/>
      <w:bookmarkEnd w:id="115"/>
    </w:p>
    <w:p w:rsidR="00750089" w:rsidRDefault="00750089" w:rsidP="009A6FFC"/>
    <w:p w:rsidR="000C0C39" w:rsidRPr="009A6FFC" w:rsidRDefault="000C0C39" w:rsidP="00210F92">
      <w:pPr>
        <w:ind w:firstLine="0"/>
      </w:pPr>
    </w:p>
    <w:p w:rsidR="009D3FA9" w:rsidRPr="009A6FFC" w:rsidRDefault="003E3A45" w:rsidP="003E3A45">
      <w:pPr>
        <w:pStyle w:val="Cmsor3"/>
      </w:pPr>
      <w:bookmarkStart w:id="116" w:name="_Ref5471065"/>
      <w:bookmarkStart w:id="117" w:name="_Toc8302838"/>
      <w:r>
        <w:lastRenderedPageBreak/>
        <w:t>Ütközéskezelés</w:t>
      </w:r>
      <w:bookmarkEnd w:id="116"/>
      <w:bookmarkEnd w:id="117"/>
    </w:p>
    <w:p w:rsidR="009A0CF3" w:rsidRDefault="009A0CF3" w:rsidP="003E3A45">
      <w:pPr>
        <w:ind w:firstLine="0"/>
      </w:pPr>
    </w:p>
    <w:p w:rsidR="00FB6D83" w:rsidRDefault="001F63B2" w:rsidP="003E3A45">
      <w:pPr>
        <w:ind w:firstLine="0"/>
      </w:pPr>
      <w:r w:rsidRPr="009A6FFC">
        <w:t>Hogyan észleljük és kezeljük az egyidejű adások</w:t>
      </w:r>
      <w:r>
        <w:t xml:space="preserve"> ütközését</w:t>
      </w:r>
      <w:r w:rsidRPr="009A6FFC">
        <w:t>?</w:t>
      </w:r>
    </w:p>
    <w:p w:rsidR="009A0CF3" w:rsidRDefault="000B54CB" w:rsidP="003E3A45">
      <w:pPr>
        <w:ind w:firstLine="0"/>
      </w:pPr>
      <w:r>
        <w:t xml:space="preserve">Mivel minden egyes kiküldött </w:t>
      </w:r>
      <w:r w:rsidR="00D06A5F">
        <w:t xml:space="preserve">bájt az összes csatlakoztatott eszközön </w:t>
      </w:r>
      <w:r w:rsidR="00755B8D">
        <w:t xml:space="preserve">megjelenik, </w:t>
      </w:r>
      <w:r w:rsidR="00E505DC">
        <w:t>beleértve</w:t>
      </w:r>
      <w:r w:rsidR="00D06A5F">
        <w:t xml:space="preserve"> </w:t>
      </w:r>
      <w:r w:rsidR="00B10EDE">
        <w:t xml:space="preserve">az éppen </w:t>
      </w:r>
      <w:r w:rsidR="00D06A5F">
        <w:t>adó eszközt</w:t>
      </w:r>
      <w:r w:rsidR="00755B8D">
        <w:t xml:space="preserve"> is, így az adó eszköz ellenőrizheti</w:t>
      </w:r>
      <w:r w:rsidR="008C3E88">
        <w:t>,</w:t>
      </w:r>
      <w:r w:rsidR="00755B8D">
        <w:t xml:space="preserve"> hogy tényleg az az adat került a hálózatra amit valóban ki kellett küldenie.</w:t>
      </w:r>
      <w:r w:rsidR="007E6BF7">
        <w:t xml:space="preserve"> Azaz adó (TX) regiszterében, a bájt feladása után annak meg kell jelennie a vevő (RX) regiszter</w:t>
      </w:r>
      <w:r w:rsidR="00C14773">
        <w:t>é</w:t>
      </w:r>
      <w:r w:rsidR="007E6BF7">
        <w:t>ben.</w:t>
      </w:r>
      <w:r w:rsidR="00D67B77">
        <w:t xml:space="preserve"> A módszer az, hogy megjegyezzük a kiküldésre szánt bájt ér</w:t>
      </w:r>
      <w:r w:rsidR="00302B1A">
        <w:t>tékét, az feladjuk a TX oldalon. M</w:t>
      </w:r>
      <w:r w:rsidR="00D67B77">
        <w:t>ajd mikor visszaolvassuk (</w:t>
      </w:r>
      <w:r w:rsidR="006A27BC">
        <w:t>blokkolásos vagy megszakításos úton</w:t>
      </w:r>
      <w:r w:rsidR="00D67B77">
        <w:t>)</w:t>
      </w:r>
      <w:r w:rsidR="006A27BC">
        <w:t xml:space="preserve"> ha a kiküldeni szánt érték megegyezik a beérkezette</w:t>
      </w:r>
      <w:r w:rsidR="00F7559C">
        <w:t>l, akkor az átvitel helyes volt. H</w:t>
      </w:r>
      <w:r w:rsidR="006A27BC">
        <w:t xml:space="preserve">a </w:t>
      </w:r>
      <w:r w:rsidR="00063BC2">
        <w:t>az értékek el</w:t>
      </w:r>
      <w:r w:rsidR="00F7559C">
        <w:t>térnek</w:t>
      </w:r>
      <w:r w:rsidR="006A27BC">
        <w:t>, akkor valószínűleg más eszköz is</w:t>
      </w:r>
      <w:r w:rsidR="002F1349">
        <w:t xml:space="preserve"> épp most kezdte meg az adást. Ekkor</w:t>
      </w:r>
      <w:r w:rsidR="006A27BC">
        <w:t xml:space="preserve"> a </w:t>
      </w:r>
      <w:r w:rsidR="009F1C2C">
        <w:t xml:space="preserve">vevő regiszterben </w:t>
      </w:r>
      <w:r w:rsidR="00A603D6">
        <w:t xml:space="preserve">a </w:t>
      </w:r>
      <w:r w:rsidR="006A27BC">
        <w:t>két különböző eszköz által küldésre szánt bájt kombinációja található</w:t>
      </w:r>
      <w:r w:rsidR="006A27BC">
        <w:rPr>
          <w:rStyle w:val="Lbjegyzet-hivatkozs"/>
        </w:rPr>
        <w:footnoteReference w:id="6"/>
      </w:r>
      <w:r w:rsidR="006A27BC">
        <w:t>.</w:t>
      </w:r>
      <w:r w:rsidR="00240131">
        <w:t xml:space="preserve"> </w:t>
      </w:r>
      <w:r w:rsidR="00302B1A">
        <w:t>Ez az ellenőrzés végigkíséri az egész adási folyamatot, azaz ha a csomag adásának a közepén (ha nem</w:t>
      </w:r>
      <w:r w:rsidR="00F7559C">
        <w:t xml:space="preserve"> is</w:t>
      </w:r>
      <w:r w:rsidR="00302B1A">
        <w:t xml:space="preserve"> más eszköz </w:t>
      </w:r>
      <w:r w:rsidR="00F7559C">
        <w:t xml:space="preserve">miatt, </w:t>
      </w:r>
      <w:r w:rsidR="00302B1A">
        <w:t xml:space="preserve">akár hálózati zaj miatt) </w:t>
      </w:r>
      <w:r w:rsidR="00854079">
        <w:t>hibásan átvitt bájtot állapí</w:t>
      </w:r>
      <w:r w:rsidR="00F752A7">
        <w:t xml:space="preserve">t meg, ebből ütközésre következtetve, akkor </w:t>
      </w:r>
      <w:r w:rsidR="00C339B5">
        <w:t xml:space="preserve">az </w:t>
      </w:r>
      <w:r w:rsidR="00CB207E">
        <w:t>Ethernet</w:t>
      </w:r>
      <w:r w:rsidR="00582F67">
        <w:t>hez hasonló módszerrel kezeli azt</w:t>
      </w:r>
      <w:r w:rsidR="00E228AF">
        <w:t>.</w:t>
      </w:r>
      <w:r w:rsidR="00582F67">
        <w:t xml:space="preserve"> Az adást azonnal megszakítja, azaz olyan állapotba áll a buszkezelő szoftver</w:t>
      </w:r>
      <w:r w:rsidR="00FE4908">
        <w:t>.</w:t>
      </w:r>
      <w:r w:rsidR="00582F67">
        <w:t xml:space="preserve"> amiben kivárja a csomag keret végét,</w:t>
      </w:r>
      <w:r w:rsidR="00312C7D">
        <w:t xml:space="preserve"> továbbá </w:t>
      </w:r>
      <w:r w:rsidR="001E69C0">
        <w:t xml:space="preserve">még várakoznak </w:t>
      </w:r>
      <w:r w:rsidR="00312C7D">
        <w:t xml:space="preserve">egy véletlenszerűen megválasztott ideig. Azonban ebben az állapotban csomagvételt kezdeményezhet. </w:t>
      </w:r>
      <w:r w:rsidR="00FE4908">
        <w:t>Az ütközésben nem résztvevő eszközök a „csomag vége” várakozás miatt észlelik az adás befejezését, a csomagot ellenőrzik és hibásnak találják.</w:t>
      </w:r>
    </w:p>
    <w:p w:rsidR="009A0CF3" w:rsidRDefault="004736E5" w:rsidP="006C0E5D">
      <w:pPr>
        <w:ind w:firstLine="0"/>
        <w:jc w:val="center"/>
      </w:pPr>
      <w:r>
        <w:rPr>
          <w:noProof/>
        </w:rPr>
        <w:drawing>
          <wp:inline distT="0" distB="0" distL="0" distR="0" wp14:anchorId="224FA6BE" wp14:editId="64BC9639">
            <wp:extent cx="4427359" cy="2137144"/>
            <wp:effectExtent l="0" t="0" r="0" b="0"/>
            <wp:docPr id="23" name="Kép 23" descr="C:\Documents and Settings\user\Dokumentumok\collision-dem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kumentumok\collision-demo-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45268" cy="2145789"/>
                    </a:xfrm>
                    <a:prstGeom prst="rect">
                      <a:avLst/>
                    </a:prstGeom>
                    <a:noFill/>
                    <a:ln>
                      <a:noFill/>
                    </a:ln>
                  </pic:spPr>
                </pic:pic>
              </a:graphicData>
            </a:graphic>
          </wp:inline>
        </w:drawing>
      </w:r>
    </w:p>
    <w:bookmarkStart w:id="118" w:name="_Ref5466332"/>
    <w:p w:rsidR="009A0CF3" w:rsidRDefault="006C0E5D" w:rsidP="006C0E5D">
      <w:pPr>
        <w:pStyle w:val="Kpalrs"/>
      </w:pPr>
      <w:r>
        <w:fldChar w:fldCharType="begin"/>
      </w:r>
      <w:r>
        <w:instrText xml:space="preserve"> SEQ ábra \* ARABIC </w:instrText>
      </w:r>
      <w:r>
        <w:fldChar w:fldCharType="separate"/>
      </w:r>
      <w:bookmarkStart w:id="119" w:name="_Toc5520450"/>
      <w:bookmarkStart w:id="120" w:name="_Toc5630282"/>
      <w:r w:rsidR="00472214">
        <w:rPr>
          <w:noProof/>
        </w:rPr>
        <w:t>19</w:t>
      </w:r>
      <w:r>
        <w:fldChar w:fldCharType="end"/>
      </w:r>
      <w:r>
        <w:t xml:space="preserve">. ábra </w:t>
      </w:r>
      <w:r w:rsidR="004736E5">
        <w:t>Ü</w:t>
      </w:r>
      <w:r>
        <w:t>tközés és újraadás</w:t>
      </w:r>
      <w:r>
        <w:rPr>
          <w:noProof/>
        </w:rPr>
        <w:t xml:space="preserve"> szemléltetése két eszközzel</w:t>
      </w:r>
      <w:r w:rsidR="004736E5">
        <w:rPr>
          <w:noProof/>
        </w:rPr>
        <w:t xml:space="preserve">, </w:t>
      </w:r>
      <w:r w:rsidR="004736E5">
        <w:t>broadcast ping csomag segítségével</w:t>
      </w:r>
      <w:bookmarkEnd w:id="118"/>
      <w:bookmarkEnd w:id="119"/>
      <w:bookmarkEnd w:id="120"/>
    </w:p>
    <w:p w:rsidR="00BB75CF" w:rsidRDefault="00210FCD" w:rsidP="00210FCD">
      <w:pPr>
        <w:ind w:firstLine="0"/>
        <w:rPr>
          <w:lang w:eastAsia="en-US"/>
        </w:rPr>
      </w:pPr>
      <w:r>
        <w:rPr>
          <w:lang w:eastAsia="en-US"/>
        </w:rPr>
        <w:lastRenderedPageBreak/>
        <w:t xml:space="preserve">A </w:t>
      </w:r>
      <w:r>
        <w:rPr>
          <w:lang w:eastAsia="en-US"/>
        </w:rPr>
        <w:fldChar w:fldCharType="begin"/>
      </w:r>
      <w:r>
        <w:rPr>
          <w:lang w:eastAsia="en-US"/>
        </w:rPr>
        <w:instrText xml:space="preserve"> REF _Ref5466332 \h </w:instrText>
      </w:r>
      <w:r>
        <w:rPr>
          <w:lang w:eastAsia="en-US"/>
        </w:rPr>
      </w:r>
      <w:r>
        <w:rPr>
          <w:lang w:eastAsia="en-US"/>
        </w:rPr>
        <w:fldChar w:fldCharType="separate"/>
      </w:r>
      <w:r w:rsidR="00472214">
        <w:rPr>
          <w:noProof/>
        </w:rPr>
        <w:t>19</w:t>
      </w:r>
      <w:r w:rsidR="00472214">
        <w:t>. ábra Ütközés és újraadás</w:t>
      </w:r>
      <w:r w:rsidR="00472214">
        <w:rPr>
          <w:noProof/>
        </w:rPr>
        <w:t xml:space="preserve"> szemléltetése két eszközzel, </w:t>
      </w:r>
      <w:r w:rsidR="00472214">
        <w:t>broadcast ping csomag segítségével</w:t>
      </w:r>
      <w:r>
        <w:rPr>
          <w:lang w:eastAsia="en-US"/>
        </w:rPr>
        <w:fldChar w:fldCharType="end"/>
      </w:r>
      <w:r w:rsidR="0052028F">
        <w:rPr>
          <w:lang w:eastAsia="en-US"/>
        </w:rPr>
        <w:t>)</w:t>
      </w:r>
      <w:r>
        <w:rPr>
          <w:lang w:eastAsia="en-US"/>
        </w:rPr>
        <w:t xml:space="preserve"> két buszeszköz ütközése látható. Az egyes csatornán piros színnel a buszvezeték időfüggvénye, a kettes sárgával jelölt csatornán az egyik eszköz TX kimenete látható. A</w:t>
      </w:r>
      <w:r w:rsidR="00EE1A8D">
        <w:rPr>
          <w:lang w:eastAsia="en-US"/>
        </w:rPr>
        <w:t>z időfüggvényen</w:t>
      </w:r>
      <w:r>
        <w:rPr>
          <w:lang w:eastAsia="en-US"/>
        </w:rPr>
        <w:t xml:space="preserve"> négy </w:t>
      </w:r>
      <w:r w:rsidR="00BB75CF">
        <w:rPr>
          <w:lang w:eastAsia="en-US"/>
        </w:rPr>
        <w:t>jól elkülöníthető rész</w:t>
      </w:r>
      <w:r w:rsidR="00EE1A8D">
        <w:rPr>
          <w:lang w:eastAsia="en-US"/>
        </w:rPr>
        <w:t xml:space="preserve"> látható</w:t>
      </w:r>
      <w:r w:rsidR="00BB75CF">
        <w:rPr>
          <w:lang w:eastAsia="en-US"/>
        </w:rPr>
        <w:t>.</w:t>
      </w:r>
    </w:p>
    <w:p w:rsidR="00BB75CF" w:rsidRDefault="00210FCD" w:rsidP="00210FCD">
      <w:pPr>
        <w:ind w:firstLine="0"/>
        <w:rPr>
          <w:lang w:eastAsia="en-US"/>
        </w:rPr>
      </w:pPr>
      <w:r>
        <w:rPr>
          <w:lang w:eastAsia="en-US"/>
        </w:rPr>
        <w:t xml:space="preserve">Az </w:t>
      </w:r>
      <w:r w:rsidR="00BB75CF">
        <w:rPr>
          <w:lang w:eastAsia="en-US"/>
        </w:rPr>
        <w:t xml:space="preserve">első csomagkeretben </w:t>
      </w:r>
      <w:r>
        <w:rPr>
          <w:lang w:eastAsia="en-US"/>
        </w:rPr>
        <w:t>a broadcast (üzenetszóró) ping csomag, amelyet minden eszköz fogad és a</w:t>
      </w:r>
      <w:r w:rsidR="00DD09CF">
        <w:rPr>
          <w:lang w:eastAsia="en-US"/>
        </w:rPr>
        <w:t xml:space="preserve"> csomagban lévő parancsot végreha</w:t>
      </w:r>
      <w:r>
        <w:rPr>
          <w:lang w:eastAsia="en-US"/>
        </w:rPr>
        <w:t>j</w:t>
      </w:r>
      <w:r w:rsidR="00DD09CF">
        <w:rPr>
          <w:lang w:eastAsia="en-US"/>
        </w:rPr>
        <w:t>t</w:t>
      </w:r>
      <w:r w:rsidR="00F06510">
        <w:rPr>
          <w:lang w:eastAsia="en-US"/>
        </w:rPr>
        <w:t>j</w:t>
      </w:r>
      <w:r>
        <w:rPr>
          <w:lang w:eastAsia="en-US"/>
        </w:rPr>
        <w:t>a</w:t>
      </w:r>
      <w:r w:rsidR="00F446F1">
        <w:rPr>
          <w:lang w:eastAsia="en-US"/>
        </w:rPr>
        <w:t xml:space="preserve"> (jelen esetben egy „pong” válasz csomaggal</w:t>
      </w:r>
      <w:r w:rsidR="00F06510">
        <w:rPr>
          <w:lang w:eastAsia="en-US"/>
        </w:rPr>
        <w:t xml:space="preserve">, </w:t>
      </w:r>
      <w:r w:rsidR="004E22B2">
        <w:rPr>
          <w:lang w:eastAsia="en-US"/>
        </w:rPr>
        <w:t>ezt később részletes</w:t>
      </w:r>
      <w:r w:rsidR="00F06510">
        <w:rPr>
          <w:lang w:eastAsia="en-US"/>
        </w:rPr>
        <w:t xml:space="preserve"> tárgyalásra kerül</w:t>
      </w:r>
      <w:r w:rsidR="00F446F1">
        <w:rPr>
          <w:lang w:eastAsia="en-US"/>
        </w:rPr>
        <w:t>)</w:t>
      </w:r>
      <w:r w:rsidR="00BB75CF">
        <w:rPr>
          <w:lang w:eastAsia="en-US"/>
        </w:rPr>
        <w:t>.</w:t>
      </w:r>
    </w:p>
    <w:p w:rsidR="00210FCD" w:rsidRDefault="00BB75CF" w:rsidP="00210FCD">
      <w:pPr>
        <w:ind w:firstLine="0"/>
        <w:rPr>
          <w:lang w:eastAsia="en-US"/>
        </w:rPr>
      </w:pPr>
      <w:r>
        <w:rPr>
          <w:lang w:eastAsia="en-US"/>
        </w:rPr>
        <w:t>A második részben egy ütközést látható. Az időkeretben megfigyelhetjük, hogy a busz vezeték és az eszköz TX lábának időfüggvénye fedésbe van</w:t>
      </w:r>
      <w:r w:rsidR="007745CB">
        <w:rPr>
          <w:lang w:eastAsia="en-US"/>
        </w:rPr>
        <w:t xml:space="preserve">, de az ütközésre csak az adás rövidségéből </w:t>
      </w:r>
      <w:r>
        <w:rPr>
          <w:lang w:eastAsia="en-US"/>
        </w:rPr>
        <w:t>következtethetünk</w:t>
      </w:r>
      <w:r w:rsidR="00B90D2B">
        <w:rPr>
          <w:lang w:eastAsia="en-US"/>
        </w:rPr>
        <w:t xml:space="preserve">. </w:t>
      </w:r>
      <w:r>
        <w:rPr>
          <w:lang w:eastAsia="en-US"/>
        </w:rPr>
        <w:t>Egy címzett csomag m</w:t>
      </w:r>
      <w:r w:rsidR="00B44342">
        <w:rPr>
          <w:lang w:eastAsia="en-US"/>
        </w:rPr>
        <w:t>inimális hossza minimum 3 bájt</w:t>
      </w:r>
      <w:r w:rsidR="00B44342">
        <w:rPr>
          <w:rStyle w:val="Lbjegyzet-hivatkozs"/>
          <w:lang w:eastAsia="en-US"/>
        </w:rPr>
        <w:footnoteReference w:id="7"/>
      </w:r>
      <w:r w:rsidR="00BC06C2">
        <w:rPr>
          <w:lang w:eastAsia="en-US"/>
        </w:rPr>
        <w:t>.</w:t>
      </w:r>
    </w:p>
    <w:p w:rsidR="00BB75CF" w:rsidRDefault="00BB75CF" w:rsidP="00210FCD">
      <w:pPr>
        <w:ind w:firstLine="0"/>
        <w:rPr>
          <w:lang w:eastAsia="en-US"/>
        </w:rPr>
      </w:pPr>
      <w:r>
        <w:rPr>
          <w:lang w:eastAsia="en-US"/>
        </w:rPr>
        <w:t xml:space="preserve">A harmadik ciklusban a kettes csatornán megfigyelt eszköz </w:t>
      </w:r>
      <w:r w:rsidR="00B90D2B">
        <w:rPr>
          <w:lang w:eastAsia="en-US"/>
        </w:rPr>
        <w:t>kezdi meg az adást.</w:t>
      </w:r>
    </w:p>
    <w:p w:rsidR="00B90D2B" w:rsidRDefault="00B90D2B" w:rsidP="00210FCD">
      <w:pPr>
        <w:ind w:firstLine="0"/>
        <w:rPr>
          <w:lang w:eastAsia="en-US"/>
        </w:rPr>
      </w:pPr>
      <w:r>
        <w:rPr>
          <w:lang w:eastAsia="en-US"/>
        </w:rPr>
        <w:t>A negye</w:t>
      </w:r>
      <w:r w:rsidR="00142236">
        <w:rPr>
          <w:lang w:eastAsia="en-US"/>
        </w:rPr>
        <w:t>dik ciklusban a másik eszköz forgalmaz.</w:t>
      </w:r>
    </w:p>
    <w:p w:rsidR="00DD09CF" w:rsidRPr="00210FCD" w:rsidRDefault="00DD09CF" w:rsidP="00210FCD">
      <w:pPr>
        <w:ind w:firstLine="0"/>
        <w:rPr>
          <w:lang w:eastAsia="en-US"/>
        </w:rPr>
      </w:pPr>
    </w:p>
    <w:p w:rsidR="00A436A2" w:rsidRPr="00A436A2" w:rsidRDefault="00A436A2" w:rsidP="003E3A45">
      <w:pPr>
        <w:ind w:firstLine="0"/>
        <w:rPr>
          <w:b/>
          <w:sz w:val="28"/>
          <w:szCs w:val="28"/>
        </w:rPr>
      </w:pPr>
      <w:r w:rsidRPr="00A436A2">
        <w:rPr>
          <w:b/>
          <w:sz w:val="28"/>
          <w:szCs w:val="28"/>
        </w:rPr>
        <w:t>További fejlesztési lehetőség</w:t>
      </w:r>
    </w:p>
    <w:p w:rsidR="00A436A2" w:rsidRDefault="00A436A2" w:rsidP="003E3A45">
      <w:pPr>
        <w:ind w:firstLine="0"/>
      </w:pPr>
    </w:p>
    <w:p w:rsidR="00FB6D83" w:rsidRDefault="00A436A2" w:rsidP="003E3A45">
      <w:pPr>
        <w:ind w:firstLine="0"/>
      </w:pPr>
      <w:r>
        <w:t>Az ütközések észlelés</w:t>
      </w:r>
      <w:r w:rsidR="00CA242D">
        <w:t>e jelenleg nem a leghatékonyabb.</w:t>
      </w:r>
      <w:r>
        <w:t xml:space="preserve"> </w:t>
      </w:r>
      <w:r w:rsidR="00CA242D">
        <w:t>Optimális esetben is az ütközést az első bájt vétele után állapíthatjuk meg.</w:t>
      </w:r>
      <w:r w:rsidR="0029731C">
        <w:t xml:space="preserve"> Ez azért van, mert a mikrovezérőkben az UART vevő egység</w:t>
      </w:r>
      <w:r w:rsidR="0081476A">
        <w:t xml:space="preserve"> úgy van</w:t>
      </w:r>
      <w:r w:rsidR="0029731C">
        <w:t xml:space="preserve"> megvalósítva, hogy megszakítást (vagy a státusz regiszterében a vétel befejezését) csak a bájt megérkezése után van módunk észlelni. Más szóval: a start bit észlelésére nincs külön megszakítás vonal vagy státusz regiszter kialakítva. Ez azt is jelenti hogy ütközés esetén a buszon leghamarabb 1 bájt adás ideje plusz a „csomag vége” várakozás leteltével van módunk adás kezdeményezni. A megoldás az lehet, hogy erre felhasználjuk a mikrovezérlő egy olyan lábát, aminek a változásának figyeléséhez (nekünk a lefutó él észlelésére</w:t>
      </w:r>
      <w:r w:rsidR="00644185">
        <w:t xml:space="preserve"> lenne szükségünk) kialakítunk</w:t>
      </w:r>
      <w:r w:rsidR="0029731C">
        <w:t xml:space="preserve"> megszakítás vonalat. </w:t>
      </w:r>
      <w:r w:rsidR="00A75450">
        <w:t>Ha a busz tétlen állapotban van és jelváltozást észlel, akkor azonnal átállíthatja magát „vétel” módban, ami azt is maga után vonja, hogy már nem kezdeményezhet adást,</w:t>
      </w:r>
      <w:r w:rsidR="00CA0903">
        <w:t xml:space="preserve"> fogadnia kell a buszról érkező adatot.</w:t>
      </w:r>
      <w:r w:rsidR="00F034B7">
        <w:t xml:space="preserve"> Ezzel a kiegészítő módszerrel is előfordulhatnak ütkö</w:t>
      </w:r>
      <w:r w:rsidR="00DD7DA9">
        <w:t>zések, de kisebb rájuk az esély</w:t>
      </w:r>
      <w:r w:rsidR="00F034B7">
        <w:t xml:space="preserve"> a </w:t>
      </w:r>
      <w:r w:rsidR="0055328A">
        <w:t>rövidebb</w:t>
      </w:r>
      <w:r w:rsidR="007E759C">
        <w:t xml:space="preserve"> észlelési idő</w:t>
      </w:r>
      <w:r w:rsidR="00F034B7">
        <w:t xml:space="preserve"> miatt.</w:t>
      </w:r>
      <w:r w:rsidR="00674ED5">
        <w:t xml:space="preserve"> Ebbe a fejlesztésbe olyan </w:t>
      </w:r>
      <w:r w:rsidR="00C24871">
        <w:t xml:space="preserve">szükséges </w:t>
      </w:r>
      <w:r w:rsidR="00674ED5">
        <w:t>optimalizációk is beletartoznak, mint például</w:t>
      </w:r>
      <w:r w:rsidR="00687B80">
        <w:t xml:space="preserve"> hogy</w:t>
      </w:r>
      <w:r w:rsidR="00674ED5">
        <w:t xml:space="preserve"> a vétel idejére az ütközés észlelő megszakítást le kell tiltani, hogy feleslegesen ne érkezzen megszakítás minden egyes bit változás esetén a buszról.</w:t>
      </w:r>
    </w:p>
    <w:p w:rsidR="00A436A2" w:rsidRDefault="00A436A2" w:rsidP="003E3A45">
      <w:pPr>
        <w:ind w:firstLine="0"/>
      </w:pPr>
    </w:p>
    <w:p w:rsidR="003E3A45" w:rsidRDefault="00ED1EA2" w:rsidP="00FB6D83">
      <w:pPr>
        <w:pStyle w:val="Cmsor3"/>
      </w:pPr>
      <w:bookmarkStart w:id="121" w:name="_Toc8302839"/>
      <w:r>
        <w:t>Egyszerűsített e</w:t>
      </w:r>
      <w:r w:rsidR="00FB6D83">
        <w:t>lárasztás elleni védelem</w:t>
      </w:r>
      <w:bookmarkEnd w:id="121"/>
    </w:p>
    <w:p w:rsidR="003E3A45" w:rsidRDefault="003E3A45" w:rsidP="003E3A45">
      <w:pPr>
        <w:ind w:firstLine="0"/>
      </w:pPr>
    </w:p>
    <w:p w:rsidR="00823F94" w:rsidRDefault="00201FF6" w:rsidP="003E3A45">
      <w:pPr>
        <w:ind w:firstLine="0"/>
      </w:pPr>
      <w:r>
        <w:t>Ez a buszrendszereknek egy olyan fontos képessége, ami megakadályozza, hogy egy hibásan megírt vagy beállított eszköz megbénítsa a busz forgalmat azzal</w:t>
      </w:r>
      <w:r w:rsidR="004E4077">
        <w:t>,</w:t>
      </w:r>
      <w:r>
        <w:t xml:space="preserve"> hogy minden lehetséges adási ciklusban </w:t>
      </w:r>
      <w:r w:rsidR="004E4077">
        <w:t xml:space="preserve">adatot küld a hálózatra. Az ütközéskezelés miatt, ha nem is bénítja meg teljesen, de jelentősen elfoglalttá teszi a buszt. Ezt a fejlesztés folyamán megtapasztaltam, így már a jelenlegi verzióba is bekerült </w:t>
      </w:r>
      <w:r w:rsidR="00E91320">
        <w:t>egy olyan megoldás</w:t>
      </w:r>
      <w:r w:rsidR="00ED1EA2">
        <w:t>,</w:t>
      </w:r>
      <w:r w:rsidR="00B23B7B">
        <w:t xml:space="preserve"> ami újrahasznosítása lehetővé </w:t>
      </w:r>
      <w:r w:rsidR="004E4077">
        <w:t>tette az ütközés kezelésének megvalósításánál is</w:t>
      </w:r>
      <w:r w:rsidR="009609BD">
        <w:rPr>
          <w:rStyle w:val="Lbjegyzet-hivatkozs"/>
        </w:rPr>
        <w:footnoteReference w:id="8"/>
      </w:r>
      <w:r w:rsidR="004E4077">
        <w:t>.</w:t>
      </w:r>
    </w:p>
    <w:p w:rsidR="00503B0B" w:rsidRDefault="00823F94" w:rsidP="003E3A45">
      <w:pPr>
        <w:ind w:firstLine="0"/>
      </w:pPr>
      <w:r>
        <w:t xml:space="preserve">A módszer lényege, hogy az adási ciklus után az adó eszköz extra várakozási időt iktat be, ami alatt </w:t>
      </w:r>
      <w:r w:rsidR="00F02AA3">
        <w:t>viszont megkezdheti egy csomag vételét.</w:t>
      </w:r>
      <w:r w:rsidR="009609BD">
        <w:t xml:space="preserve"> </w:t>
      </w:r>
      <w:r w:rsidR="0026494D">
        <w:t xml:space="preserve">A busz ezen állapota a „fairwait” nevet kapta. </w:t>
      </w:r>
      <w:r w:rsidR="00503B0B">
        <w:t>Ez a módszer csak nagyobb forgalom esetén észlelhető és akkor is</w:t>
      </w:r>
      <w:r w:rsidR="00AD784C">
        <w:t xml:space="preserve"> az adó eszköznek csak egy adás</w:t>
      </w:r>
      <w:r w:rsidR="0038761A">
        <w:t xml:space="preserve"> ciklus</w:t>
      </w:r>
      <w:r w:rsidR="00A10406">
        <w:t xml:space="preserve"> utáni időre</w:t>
      </w:r>
      <w:r w:rsidR="005F133A">
        <w:t xml:space="preserve"> áll fenn. A</w:t>
      </w:r>
      <w:r w:rsidR="00A10406">
        <w:t xml:space="preserve">z elgondolás az, hogyha az eszköz hozzáfért a buszhoz és azon adatot küldhetett, </w:t>
      </w:r>
      <w:r w:rsidR="005F133A">
        <w:t>legyen kedves és adja meg a többi eszköznek is a lehetőséget.</w:t>
      </w:r>
    </w:p>
    <w:p w:rsidR="00F91A1C" w:rsidRDefault="00F91A1C" w:rsidP="003E3A45">
      <w:pPr>
        <w:ind w:firstLine="0"/>
      </w:pPr>
    </w:p>
    <w:p w:rsidR="003E3A45" w:rsidRDefault="00FB6D83" w:rsidP="00FB6D83">
      <w:pPr>
        <w:pStyle w:val="Cmsor3"/>
      </w:pPr>
      <w:bookmarkStart w:id="122" w:name="_Toc8302840"/>
      <w:r>
        <w:t>Csomag sértetlenség vizsgálat</w:t>
      </w:r>
      <w:bookmarkEnd w:id="122"/>
    </w:p>
    <w:p w:rsidR="00582F67" w:rsidRDefault="00582F67" w:rsidP="003E3A45">
      <w:pPr>
        <w:ind w:firstLine="0"/>
      </w:pPr>
    </w:p>
    <w:p w:rsidR="009711D3" w:rsidRDefault="00E548B3" w:rsidP="009711D3">
      <w:pPr>
        <w:ind w:firstLine="0"/>
      </w:pPr>
      <w:r>
        <w:t>A csomag tartalmának helyességét, a közismert CRC elle</w:t>
      </w:r>
      <w:r w:rsidR="007127B9">
        <w:t>nőrző összeg mellékelésével ellenőrzöm. Pontosabban a Dallas/Maxim által 8 bitre módosított változatát használom</w:t>
      </w:r>
      <w:r w:rsidR="009711D3">
        <w:t xml:space="preserve"> (crc8)</w:t>
      </w:r>
      <w:r w:rsidR="007127B9">
        <w:t xml:space="preserve">. </w:t>
      </w:r>
      <w:r w:rsidR="004D6D28">
        <w:t>A</w:t>
      </w:r>
      <w:r w:rsidR="009711D3">
        <w:t xml:space="preserve"> hálózaton lévő eszközök, ha </w:t>
      </w:r>
      <w:r w:rsidR="004D6D28">
        <w:t>olyan átvitelt használnak, amelyben szeretnének megbizonyosodni a csomagok sértetlenségéről akkor ezt mellékelhetik, illetve vizsgálhatják a csomag</w:t>
      </w:r>
      <w:r w:rsidR="005875BB">
        <w:t xml:space="preserve"> végén</w:t>
      </w:r>
      <w:r w:rsidR="004D6D28">
        <w:t>.</w:t>
      </w:r>
      <w:r w:rsidR="00220A9C">
        <w:t xml:space="preserve"> A később részletezett host (vagy bootloader) program is így tesz, de az adatkapcsolati réteg szoftvere ezt nem kényszeríti ki. </w:t>
      </w:r>
      <w:r w:rsidR="009711D3">
        <w:t>Azaz</w:t>
      </w:r>
      <w:r w:rsidR="00301F81">
        <w:t xml:space="preserve"> az</w:t>
      </w:r>
      <w:r w:rsidR="009711D3">
        <w:t xml:space="preserve"> ellenőrző összeg használata opcionális. A buszcsatoló program könyvtár nem fűzi minden egyes csomag végéhez hozzá, azaz használata opcionális, de ajánlott az ütközések miatt létrejövő hibás csomagok </w:t>
      </w:r>
      <w:r w:rsidR="0059123B">
        <w:t>kiszűréséhez</w:t>
      </w:r>
      <w:r w:rsidR="009711D3">
        <w:t xml:space="preserve">. A később bemutatott PC illesztő esetén is, a csomagot a hálózatra küldő programozónak a csomag végéhez hozzá kell fűznie az ellenőrző összeget, ha olyan </w:t>
      </w:r>
      <w:r w:rsidR="009711D3">
        <w:lastRenderedPageBreak/>
        <w:t xml:space="preserve">eszközökhöz szeretné eljuttatni a csomagot amelyek szintén használnak ilyet ellenőrzési </w:t>
      </w:r>
      <w:commentRangeStart w:id="123"/>
      <w:r w:rsidR="009711D3">
        <w:t>módszert</w:t>
      </w:r>
      <w:commentRangeEnd w:id="123"/>
      <w:r w:rsidR="00EB5DE1">
        <w:rPr>
          <w:rStyle w:val="Jegyzethivatkozs"/>
        </w:rPr>
        <w:commentReference w:id="123"/>
      </w:r>
      <w:r w:rsidR="009711D3">
        <w:t>.</w:t>
      </w:r>
    </w:p>
    <w:p w:rsidR="00D40C91" w:rsidRDefault="00D40C91" w:rsidP="00D40C91">
      <w:pPr>
        <w:pStyle w:val="Cmsor3"/>
      </w:pPr>
      <w:bookmarkStart w:id="124" w:name="_Toc8302841"/>
      <w:r>
        <w:t>További fejlesztési lehetőségek</w:t>
      </w:r>
      <w:bookmarkEnd w:id="124"/>
    </w:p>
    <w:p w:rsidR="0083248E" w:rsidRDefault="0083248E" w:rsidP="005135A5">
      <w:pPr>
        <w:ind w:firstLine="0"/>
      </w:pPr>
      <w:r>
        <w:t xml:space="preserve">A </w:t>
      </w:r>
      <w:r>
        <w:fldChar w:fldCharType="begin"/>
      </w:r>
      <w:r>
        <w:instrText xml:space="preserve"> REF _Ref5471065 \r \p \h </w:instrText>
      </w:r>
      <w:r>
        <w:fldChar w:fldCharType="separate"/>
      </w:r>
      <w:r w:rsidR="00472214">
        <w:t>3.2.2 előbb</w:t>
      </w:r>
      <w:r>
        <w:fldChar w:fldCharType="end"/>
      </w:r>
      <w:r>
        <w:t xml:space="preserve">végén említett </w:t>
      </w:r>
      <w:r w:rsidR="00174945">
        <w:t>pontosabb ütközés vizsgáló megoldás megvalósítása és integ</w:t>
      </w:r>
      <w:r w:rsidR="001E4666">
        <w:t>rálása a jelenl</w:t>
      </w:r>
      <w:r w:rsidR="00174945">
        <w:t>egi beállítási lehetőségekhez.</w:t>
      </w:r>
    </w:p>
    <w:p w:rsidR="00B10CDC" w:rsidRDefault="00B10CDC" w:rsidP="005135A5">
      <w:pPr>
        <w:ind w:firstLine="0"/>
      </w:pPr>
      <w:r>
        <w:t>Mikrovezérlő specif</w:t>
      </w:r>
      <w:r w:rsidR="008B63AF">
        <w:t>ikus programrészek kiszervezése: j</w:t>
      </w:r>
      <w:r w:rsidR="008262CA">
        <w:t xml:space="preserve">elenleg </w:t>
      </w:r>
      <w:r w:rsidR="0083248E">
        <w:t>az időzítők</w:t>
      </w:r>
      <w:r w:rsidR="008262CA">
        <w:t xml:space="preserve"> inicializálása a buszkezelő könyvtárban található, aminek csak az eszköz független részeket kellene tartalmaznia</w:t>
      </w:r>
      <w:r w:rsidR="0083248E">
        <w:t>.</w:t>
      </w:r>
    </w:p>
    <w:p w:rsidR="00B10CDC" w:rsidRDefault="005135A5" w:rsidP="005135A5">
      <w:pPr>
        <w:ind w:firstLine="0"/>
      </w:pPr>
      <w:r>
        <w:t>Megs</w:t>
      </w:r>
      <w:r w:rsidR="00B10CDC">
        <w:t>zakítás üzemű</w:t>
      </w:r>
      <w:r w:rsidR="008262CA">
        <w:t xml:space="preserve"> adási mód </w:t>
      </w:r>
      <w:r w:rsidR="008B63AF">
        <w:t>megvalósítása:</w:t>
      </w:r>
      <w:r w:rsidR="008262CA">
        <w:t xml:space="preserve"> </w:t>
      </w:r>
      <w:r w:rsidR="008B63AF">
        <w:t>j</w:t>
      </w:r>
      <w:r w:rsidR="008262CA">
        <w:t xml:space="preserve">elenleg a mikrovezérlő az adás idejére teljesen elfoglalt az adatok kiküldésével és </w:t>
      </w:r>
      <w:r w:rsidR="00221A20">
        <w:t xml:space="preserve">a visszaolvasás </w:t>
      </w:r>
      <w:r w:rsidR="008262CA">
        <w:t>szinkronizáció</w:t>
      </w:r>
      <w:r w:rsidR="00221A20">
        <w:t>já</w:t>
      </w:r>
      <w:r w:rsidR="0038057D">
        <w:t>val, noha a csomag fogadás eset</w:t>
      </w:r>
      <w:r w:rsidR="00026684">
        <w:t>én sikerült teljes megszakításos</w:t>
      </w:r>
      <w:r w:rsidR="0038057D">
        <w:t xml:space="preserve"> üzemmódot megvalósítani.</w:t>
      </w:r>
    </w:p>
    <w:p w:rsidR="00D40C91" w:rsidRDefault="005135A5" w:rsidP="005135A5">
      <w:pPr>
        <w:ind w:firstLine="0"/>
      </w:pPr>
      <w:r>
        <w:t>Módváltás adat tömb és a</w:t>
      </w:r>
      <w:r w:rsidR="008B63AF">
        <w:t>dat szolgáltató függvény között: Jelenleg az adatok kiküldése és fogadása tömbök segítségével</w:t>
      </w:r>
      <w:r w:rsidR="00F01460">
        <w:t xml:space="preserve"> történik</w:t>
      </w:r>
      <w:r w:rsidR="008B63AF">
        <w:t>, amelyek nyilván memóriát foglalnak, minél nagyobb a beállított maximális csomag méret annál többet.</w:t>
      </w:r>
      <w:r w:rsidR="00262D33">
        <w:t xml:space="preserve"> Tömbök helyett a könyvtárat használó fejlesztő beregisztrálhatna olyan fogadó és lekérő függvényeket, amelyek feleslegessé teszik a tömbök lefoglalását. Ez azonban más programszervezési formát igényel az alkalmazást fejlesztője részéről, bár ha konfigurálható</w:t>
      </w:r>
      <w:r w:rsidR="00BB1189">
        <w:t>,</w:t>
      </w:r>
      <w:r w:rsidR="004F116A">
        <w:t xml:space="preserve"> azaz opcionális</w:t>
      </w:r>
      <w:r w:rsidR="00262D33">
        <w:t>, nem jelent problémát.</w:t>
      </w:r>
    </w:p>
    <w:p w:rsidR="00D40C91" w:rsidRDefault="00D40C91" w:rsidP="00C71C3E">
      <w:pPr>
        <w:ind w:firstLine="0"/>
      </w:pPr>
    </w:p>
    <w:p w:rsidR="00F97BCE" w:rsidRPr="00D40C91" w:rsidRDefault="00F97BCE" w:rsidP="00C71C3E">
      <w:pPr>
        <w:ind w:firstLine="0"/>
      </w:pPr>
    </w:p>
    <w:p w:rsidR="00945A77" w:rsidRPr="00572E79" w:rsidRDefault="00945A77" w:rsidP="00572E79">
      <w:pPr>
        <w:pStyle w:val="Cmsor2"/>
        <w:rPr>
          <w:sz w:val="24"/>
        </w:rPr>
      </w:pPr>
      <w:bookmarkStart w:id="125" w:name="_Toc5243353"/>
      <w:bookmarkStart w:id="126" w:name="_Toc8302842"/>
      <w:r w:rsidRPr="009A6FFC">
        <w:rPr>
          <w:sz w:val="24"/>
        </w:rPr>
        <w:t>Hálózati réteg (OSI-3)</w:t>
      </w:r>
      <w:bookmarkEnd w:id="125"/>
      <w:bookmarkEnd w:id="126"/>
    </w:p>
    <w:p w:rsidR="00572E79" w:rsidRDefault="00572E79" w:rsidP="00B9591A">
      <w:pPr>
        <w:ind w:firstLine="0"/>
      </w:pPr>
    </w:p>
    <w:p w:rsidR="00B9591A" w:rsidRPr="007C7ECE" w:rsidRDefault="00F97BCE" w:rsidP="00B9591A">
      <w:pPr>
        <w:ind w:firstLine="0"/>
      </w:pPr>
      <w:r>
        <w:t xml:space="preserve">Támogatja-e a több eszköz vagy eszközcsoport egyidejű címzését (üzenetszórás, broadcasting)? </w:t>
      </w:r>
      <w:r w:rsidR="0090293A">
        <w:t>M</w:t>
      </w:r>
      <w:r w:rsidR="00D70EE5">
        <w:t>ilyen címzési módszert használ és</w:t>
      </w:r>
      <w:r w:rsidR="00B9591A">
        <w:t xml:space="preserve"> mennyi </w:t>
      </w:r>
      <w:r w:rsidR="00A90CF1">
        <w:t xml:space="preserve">a </w:t>
      </w:r>
      <w:r w:rsidR="00B9591A">
        <w:t>címezhető eszközök felső határa. Kezel-e több közvetetten csatlakozó hálózati réteget (útvonalválasztás, routing), illetve ha igen biztosítja-e a csomagok célba érését és az útválasztási hibák észlelését, javítását (TTL).</w:t>
      </w:r>
    </w:p>
    <w:p w:rsidR="00B9591A" w:rsidRDefault="00B9591A" w:rsidP="00F97BCE">
      <w:pPr>
        <w:ind w:firstLine="0"/>
      </w:pPr>
    </w:p>
    <w:p w:rsidR="00D90EEE" w:rsidRDefault="00D90EEE">
      <w:pPr>
        <w:spacing w:after="200" w:line="276" w:lineRule="auto"/>
        <w:ind w:firstLine="0"/>
        <w:contextualSpacing w:val="0"/>
        <w:jc w:val="left"/>
      </w:pPr>
      <w:r>
        <w:br w:type="page"/>
      </w:r>
    </w:p>
    <w:p w:rsidR="00616ABB" w:rsidRDefault="00686943" w:rsidP="00686943">
      <w:pPr>
        <w:pStyle w:val="Cmsor3"/>
      </w:pPr>
      <w:bookmarkStart w:id="127" w:name="_Toc8302843"/>
      <w:r>
        <w:lastRenderedPageBreak/>
        <w:t>Hálózati üzenetszórás és csoportok (broadcast)</w:t>
      </w:r>
      <w:bookmarkEnd w:id="127"/>
    </w:p>
    <w:p w:rsidR="00CD08E5" w:rsidRDefault="00CD08E5" w:rsidP="00686943">
      <w:pPr>
        <w:ind w:firstLine="0"/>
      </w:pPr>
    </w:p>
    <w:p w:rsidR="00686943" w:rsidRDefault="00207D37" w:rsidP="00686943">
      <w:pPr>
        <w:ind w:firstLine="0"/>
      </w:pPr>
      <w:r>
        <w:t>Ha áttekintjük az adat</w:t>
      </w:r>
      <w:r w:rsidR="00CD08E5">
        <w:t xml:space="preserve"> kapcsolati réteg leírását, akkor azt az ide vonatkozó következtetést vonhatjuk le, hogy a hálózaton feladott csomagot minden egyes eszköz megkapja. Ez a működési elv fontos az üzenetszórás és eszközcsoportok megvalósításához. A broadcast cím és a csoport címek </w:t>
      </w:r>
      <w:r w:rsidR="00AC09B1">
        <w:t>ábrázolását a „</w:t>
      </w:r>
      <w:r w:rsidR="00AC09B1">
        <w:fldChar w:fldCharType="begin"/>
      </w:r>
      <w:r w:rsidR="00AC09B1">
        <w:instrText xml:space="preserve"> REF _Ref5509998 \r \h </w:instrText>
      </w:r>
      <w:r w:rsidR="00AC09B1">
        <w:fldChar w:fldCharType="separate"/>
      </w:r>
      <w:r w:rsidR="00472214">
        <w:t>3.3.2</w:t>
      </w:r>
      <w:r w:rsidR="00AC09B1">
        <w:fldChar w:fldCharType="end"/>
      </w:r>
      <w:r w:rsidR="00AC09B1">
        <w:t xml:space="preserve"> Hálózat címzési módszere” részt tárgyalja, de itt még annyit érdemes megemlíteni, hogy a címzésre előjeles számokat használunk, a 0 a broadcast,- a pozitív címek eszköz,- a negatívak pedig eszköz csoport címek.</w:t>
      </w:r>
      <w:r w:rsidR="000B006D">
        <w:t xml:space="preserve"> Az eszközcsoportok ötletét a linux alatt</w:t>
      </w:r>
      <w:r w:rsidR="00922755">
        <w:t xml:space="preserve"> </w:t>
      </w:r>
      <w:r w:rsidR="000B006D">
        <w:t>használt</w:t>
      </w:r>
      <w:r w:rsidR="00922755">
        <w:t xml:space="preserve"> folyamat csoportok adták, ami segítségével </w:t>
      </w:r>
      <w:r w:rsidR="00730DFB">
        <w:t xml:space="preserve">a </w:t>
      </w:r>
      <w:r w:rsidR="00922755">
        <w:t>csoportban lévő folyamatoknak adhatunk egy paranccsal</w:t>
      </w:r>
      <w:r w:rsidR="00E64050">
        <w:t xml:space="preserve"> jelzést. P</w:t>
      </w:r>
      <w:r w:rsidR="00922755">
        <w:t>l.: kill –HUP $pid, ahol ha a</w:t>
      </w:r>
      <w:r w:rsidR="0075579B">
        <w:t xml:space="preserve"> $pid negatív szám, a csoportb</w:t>
      </w:r>
      <w:r w:rsidR="00922755">
        <w:t>a</w:t>
      </w:r>
      <w:r w:rsidR="0075579B">
        <w:t>n</w:t>
      </w:r>
      <w:r w:rsidR="00922755">
        <w:t xml:space="preserve"> lévő összes </w:t>
      </w:r>
      <w:r w:rsidR="005848A0">
        <w:t xml:space="preserve">folyamatnak </w:t>
      </w:r>
      <w:r w:rsidR="00922755">
        <w:t>a HUP jelzést elküldésre kerül.</w:t>
      </w:r>
    </w:p>
    <w:p w:rsidR="00686943" w:rsidRDefault="00686943" w:rsidP="000B006D">
      <w:pPr>
        <w:ind w:firstLine="0"/>
      </w:pPr>
    </w:p>
    <w:p w:rsidR="00686943" w:rsidRDefault="00AC09B1" w:rsidP="00AC09B1">
      <w:pPr>
        <w:pStyle w:val="Cmsor3"/>
      </w:pPr>
      <w:bookmarkStart w:id="128" w:name="_Ref5509998"/>
      <w:bookmarkStart w:id="129" w:name="_Toc8302844"/>
      <w:r>
        <w:t>Hálózat címzési módszere</w:t>
      </w:r>
      <w:bookmarkEnd w:id="128"/>
      <w:bookmarkEnd w:id="129"/>
    </w:p>
    <w:p w:rsidR="00B44342" w:rsidRDefault="00B44342" w:rsidP="00AC09B1">
      <w:pPr>
        <w:ind w:firstLine="0"/>
      </w:pPr>
    </w:p>
    <w:p w:rsidR="00AC09B1" w:rsidRDefault="00B44342" w:rsidP="00AC09B1">
      <w:pPr>
        <w:ind w:firstLine="0"/>
      </w:pPr>
      <w:r>
        <w:t>A címzés tekintetében a tervezés során eldöntik</w:t>
      </w:r>
      <w:r w:rsidR="009857D8">
        <w:t>,</w:t>
      </w:r>
      <w:r>
        <w:t xml:space="preserve"> hogy milyen bit vagy bájt szélességű címeket használjon a rendszer. Minél több bitből áll a cím annál több eszköz címezhető meg a hálózaton, de – mivel minden egyes csomagban megjelenik – adatkeretezési többletként tekinthetünk rá.</w:t>
      </w:r>
      <w:r w:rsidR="00C5011B">
        <w:t xml:space="preserve"> Ha ezt túl kicsinek választjuk, azzal korlátozzuk a címezhető egységek mennyiségét</w:t>
      </w:r>
      <w:r w:rsidR="00C5011B">
        <w:rPr>
          <w:rStyle w:val="Lbjegyzet-hivatkozs"/>
        </w:rPr>
        <w:footnoteReference w:id="9"/>
      </w:r>
      <w:r w:rsidR="00C5011B">
        <w:t>,</w:t>
      </w:r>
      <w:r w:rsidR="00FD5014">
        <w:t xml:space="preserve"> ha túl nagyra, akkor kisebb adatmennyiségek esetén aránytalanul</w:t>
      </w:r>
      <w:r w:rsidR="00777B69">
        <w:t xml:space="preserve"> nagy a </w:t>
      </w:r>
      <w:r w:rsidR="00A93EA3">
        <w:t>csom</w:t>
      </w:r>
      <w:r w:rsidR="00E878CD">
        <w:t xml:space="preserve">ag </w:t>
      </w:r>
      <w:r w:rsidR="00D41283">
        <w:t>mérete a</w:t>
      </w:r>
      <w:r w:rsidR="00777B69">
        <w:t xml:space="preserve"> hasznos</w:t>
      </w:r>
      <w:r w:rsidR="00FD5014">
        <w:t xml:space="preserve"> adathoz képest</w:t>
      </w:r>
      <w:r w:rsidR="00FD5014">
        <w:rPr>
          <w:rStyle w:val="Lbjegyzet-hivatkozs"/>
        </w:rPr>
        <w:footnoteReference w:id="10"/>
      </w:r>
      <w:r w:rsidR="00FD5014">
        <w:t>.</w:t>
      </w:r>
      <w:r w:rsidR="00E5106D">
        <w:t xml:space="preserve"> </w:t>
      </w:r>
      <w:r w:rsidR="008A7550">
        <w:t xml:space="preserve">Arra is van példa az </w:t>
      </w:r>
      <w:r w:rsidR="0089158C">
        <w:t xml:space="preserve">I2C esetén, hogy lefoglalt címeket felhasználva </w:t>
      </w:r>
      <w:r w:rsidR="0038494C">
        <w:t>a címben egy meghatározott bitet beállítva az eredetileg 7 bitre tervezett címzés 11 bitre módosul, így növelhető a címtartomány.</w:t>
      </w:r>
      <w:r w:rsidR="00394EEF">
        <w:t xml:space="preserve"> Persze ez statikusan, a szabványban meghatározott módon történik.</w:t>
      </w:r>
    </w:p>
    <w:p w:rsidR="00386C2F" w:rsidRDefault="00394EEF" w:rsidP="00AC09B1">
      <w:pPr>
        <w:ind w:firstLine="0"/>
      </w:pPr>
      <w:r>
        <w:t xml:space="preserve">Ez utóbbi címzési módszer egy rejtett lehetőséget sejtet egy hatékony címzés </w:t>
      </w:r>
      <w:r w:rsidR="00AD4EB3">
        <w:t>megvalósítására. Ezt a statikus címbővítési módszert kellene dinamikussá tenni.</w:t>
      </w:r>
      <w:r w:rsidR="003946CC">
        <w:t xml:space="preserve"> Mivel az UART Busz esetén a bájt a legkisebb egység ezért ennek dinamikusan bővülő címterét kell megalkotni.</w:t>
      </w:r>
      <w:r w:rsidR="00B52A44">
        <w:t xml:space="preserve"> Ügyelni kell az eszközcsoportok miatt arra is</w:t>
      </w:r>
      <w:r w:rsidR="0015718B">
        <w:t>,</w:t>
      </w:r>
      <w:r w:rsidR="00B52A44">
        <w:t xml:space="preserve"> hogy negatív számokat is lehessen a címekben </w:t>
      </w:r>
      <w:r w:rsidR="0015718B">
        <w:t>ábrázo</w:t>
      </w:r>
      <w:r w:rsidR="00B52A44">
        <w:t>lni.</w:t>
      </w:r>
      <w:r w:rsidR="0015718B">
        <w:t xml:space="preserve"> A megvalósításhoz a vezérgondolatot az adta, hogy a címnek tetszőleges </w:t>
      </w:r>
      <w:r w:rsidR="0015718B">
        <w:lastRenderedPageBreak/>
        <w:t>hosszúságú bájtok sorozatából kell állnia. Ezek hosszának meghatározásához, hogy ne kelljen a cím előtt még egy mezőt felvinni ami a hosszát határozza meg és ezzel ismét korlátozva a legnagyobb címet, a C stringek</w:t>
      </w:r>
      <w:r w:rsidR="00A23862">
        <w:rPr>
          <w:rStyle w:val="Lbjegyzet-hivatkozs"/>
        </w:rPr>
        <w:footnoteReference w:id="11"/>
      </w:r>
      <w:r w:rsidR="0015718B">
        <w:t xml:space="preserve"> mintájára a bájton belül</w:t>
      </w:r>
      <w:r w:rsidR="00A97A02">
        <w:t xml:space="preserve"> kell a bájt szekvencia végét </w:t>
      </w:r>
      <w:r w:rsidR="0015718B">
        <w:t>j</w:t>
      </w:r>
      <w:r w:rsidR="00A97A02">
        <w:t>el</w:t>
      </w:r>
      <w:r w:rsidR="0015718B">
        <w:t>ölni.</w:t>
      </w:r>
    </w:p>
    <w:p w:rsidR="00790918" w:rsidRDefault="00790918" w:rsidP="00AC09B1">
      <w:pPr>
        <w:ind w:firstLine="0"/>
      </w:pPr>
    </w:p>
    <w:tbl>
      <w:tblPr>
        <w:tblStyle w:val="Rcsostblzat"/>
        <w:tblW w:w="0" w:type="auto"/>
        <w:jc w:val="center"/>
        <w:tblInd w:w="108" w:type="dxa"/>
        <w:tblLayout w:type="fixed"/>
        <w:tblLook w:val="04A0" w:firstRow="1" w:lastRow="0" w:firstColumn="1" w:lastColumn="0" w:noHBand="0" w:noVBand="1"/>
      </w:tblPr>
      <w:tblGrid>
        <w:gridCol w:w="1152"/>
        <w:gridCol w:w="738"/>
        <w:gridCol w:w="630"/>
        <w:gridCol w:w="630"/>
        <w:gridCol w:w="630"/>
        <w:gridCol w:w="630"/>
        <w:gridCol w:w="630"/>
        <w:gridCol w:w="540"/>
        <w:gridCol w:w="720"/>
      </w:tblGrid>
      <w:tr w:rsidR="003F1F4D" w:rsidTr="00662E35">
        <w:trPr>
          <w:trHeight w:val="746"/>
          <w:jc w:val="center"/>
        </w:trPr>
        <w:tc>
          <w:tcPr>
            <w:tcW w:w="1152" w:type="dxa"/>
          </w:tcPr>
          <w:p w:rsidR="003F1F4D" w:rsidRDefault="003F1F4D" w:rsidP="00AA73E6">
            <w:pPr>
              <w:ind w:firstLine="0"/>
              <w:jc w:val="center"/>
            </w:pPr>
          </w:p>
        </w:tc>
        <w:tc>
          <w:tcPr>
            <w:tcW w:w="738" w:type="dxa"/>
          </w:tcPr>
          <w:p w:rsidR="003F1F4D" w:rsidRDefault="003F1F4D" w:rsidP="00AA73E6">
            <w:pPr>
              <w:ind w:firstLine="0"/>
              <w:jc w:val="center"/>
            </w:pPr>
            <w:r>
              <w:t>7.</w:t>
            </w:r>
          </w:p>
          <w:p w:rsidR="003F1F4D" w:rsidRDefault="003F1F4D" w:rsidP="00AA73E6">
            <w:pPr>
              <w:ind w:firstLine="0"/>
              <w:jc w:val="center"/>
            </w:pPr>
            <w:r>
              <w:t>MSB</w:t>
            </w:r>
          </w:p>
        </w:tc>
        <w:tc>
          <w:tcPr>
            <w:tcW w:w="630" w:type="dxa"/>
          </w:tcPr>
          <w:p w:rsidR="003F1F4D" w:rsidRDefault="003F1F4D" w:rsidP="00AA73E6">
            <w:pPr>
              <w:ind w:firstLine="0"/>
              <w:jc w:val="center"/>
            </w:pPr>
            <w:r>
              <w:t>6.</w:t>
            </w:r>
          </w:p>
          <w:p w:rsidR="003F1F4D" w:rsidRDefault="003F1F4D" w:rsidP="00AA73E6">
            <w:pPr>
              <w:ind w:firstLine="0"/>
              <w:jc w:val="center"/>
            </w:pPr>
            <w:r>
              <w:t>bit</w:t>
            </w:r>
          </w:p>
        </w:tc>
        <w:tc>
          <w:tcPr>
            <w:tcW w:w="630" w:type="dxa"/>
          </w:tcPr>
          <w:p w:rsidR="003F1F4D" w:rsidRDefault="003F1F4D" w:rsidP="00AA73E6">
            <w:pPr>
              <w:ind w:firstLine="0"/>
              <w:jc w:val="center"/>
            </w:pPr>
            <w:r>
              <w:t>5.</w:t>
            </w:r>
          </w:p>
          <w:p w:rsidR="003F1F4D" w:rsidRDefault="003F1F4D" w:rsidP="00AA73E6">
            <w:pPr>
              <w:ind w:firstLine="0"/>
              <w:jc w:val="center"/>
            </w:pPr>
            <w:r>
              <w:t>bit</w:t>
            </w:r>
          </w:p>
        </w:tc>
        <w:tc>
          <w:tcPr>
            <w:tcW w:w="630" w:type="dxa"/>
          </w:tcPr>
          <w:p w:rsidR="003F1F4D" w:rsidRDefault="003F1F4D" w:rsidP="00AA73E6">
            <w:pPr>
              <w:ind w:firstLine="0"/>
              <w:jc w:val="center"/>
            </w:pPr>
            <w:r>
              <w:t>4.</w:t>
            </w:r>
          </w:p>
          <w:p w:rsidR="003F1F4D" w:rsidRDefault="003F1F4D" w:rsidP="00AA73E6">
            <w:pPr>
              <w:ind w:firstLine="0"/>
              <w:jc w:val="center"/>
            </w:pPr>
            <w:r>
              <w:t>bit</w:t>
            </w:r>
          </w:p>
        </w:tc>
        <w:tc>
          <w:tcPr>
            <w:tcW w:w="630" w:type="dxa"/>
          </w:tcPr>
          <w:p w:rsidR="003F1F4D" w:rsidRDefault="003F1F4D" w:rsidP="00AA73E6">
            <w:pPr>
              <w:ind w:firstLine="0"/>
              <w:jc w:val="center"/>
            </w:pPr>
            <w:r>
              <w:t>3.</w:t>
            </w:r>
          </w:p>
          <w:p w:rsidR="003F1F4D" w:rsidRDefault="003F1F4D" w:rsidP="00AA73E6">
            <w:pPr>
              <w:ind w:firstLine="0"/>
              <w:jc w:val="center"/>
            </w:pPr>
            <w:r>
              <w:t>bit</w:t>
            </w:r>
          </w:p>
        </w:tc>
        <w:tc>
          <w:tcPr>
            <w:tcW w:w="630" w:type="dxa"/>
          </w:tcPr>
          <w:p w:rsidR="003F1F4D" w:rsidRDefault="003F1F4D" w:rsidP="00AA73E6">
            <w:pPr>
              <w:ind w:firstLine="0"/>
              <w:jc w:val="center"/>
            </w:pPr>
            <w:r>
              <w:t>2.</w:t>
            </w:r>
          </w:p>
          <w:p w:rsidR="003F1F4D" w:rsidRDefault="003F1F4D" w:rsidP="00AA73E6">
            <w:pPr>
              <w:ind w:firstLine="0"/>
              <w:jc w:val="center"/>
            </w:pPr>
            <w:r>
              <w:t>bit</w:t>
            </w:r>
          </w:p>
        </w:tc>
        <w:tc>
          <w:tcPr>
            <w:tcW w:w="540" w:type="dxa"/>
          </w:tcPr>
          <w:p w:rsidR="003F1F4D" w:rsidRDefault="003F1F4D" w:rsidP="00AA73E6">
            <w:pPr>
              <w:ind w:firstLine="0"/>
              <w:jc w:val="center"/>
            </w:pPr>
            <w:r>
              <w:t>1.</w:t>
            </w:r>
          </w:p>
          <w:p w:rsidR="003F1F4D" w:rsidRDefault="003F1F4D" w:rsidP="00AA73E6">
            <w:pPr>
              <w:ind w:firstLine="0"/>
              <w:jc w:val="center"/>
            </w:pPr>
            <w:r>
              <w:t>bit</w:t>
            </w:r>
          </w:p>
        </w:tc>
        <w:tc>
          <w:tcPr>
            <w:tcW w:w="720" w:type="dxa"/>
          </w:tcPr>
          <w:p w:rsidR="003F1F4D" w:rsidRDefault="003F1F4D" w:rsidP="00C15778">
            <w:pPr>
              <w:ind w:firstLine="0"/>
              <w:jc w:val="center"/>
            </w:pPr>
            <w:r>
              <w:t>0.</w:t>
            </w:r>
          </w:p>
          <w:p w:rsidR="003F1F4D" w:rsidRDefault="003F1F4D" w:rsidP="00C15778">
            <w:pPr>
              <w:ind w:firstLine="0"/>
            </w:pPr>
            <w:r>
              <w:t>LSB</w:t>
            </w:r>
          </w:p>
        </w:tc>
      </w:tr>
      <w:tr w:rsidR="003F1F4D" w:rsidTr="00662E35">
        <w:trPr>
          <w:jc w:val="center"/>
        </w:trPr>
        <w:tc>
          <w:tcPr>
            <w:tcW w:w="1152" w:type="dxa"/>
          </w:tcPr>
          <w:p w:rsidR="003F1F4D" w:rsidRDefault="003F1F4D" w:rsidP="00C15778">
            <w:pPr>
              <w:ind w:firstLine="0"/>
              <w:jc w:val="center"/>
            </w:pPr>
            <w:r>
              <w:t>Első bájt</w:t>
            </w:r>
          </w:p>
        </w:tc>
        <w:tc>
          <w:tcPr>
            <w:tcW w:w="738" w:type="dxa"/>
          </w:tcPr>
          <w:p w:rsidR="003F1F4D" w:rsidRDefault="003F1F4D" w:rsidP="00C15778">
            <w:pPr>
              <w:ind w:firstLine="0"/>
              <w:jc w:val="center"/>
            </w:pPr>
            <w:r>
              <w:t>E</w:t>
            </w:r>
          </w:p>
        </w:tc>
        <w:tc>
          <w:tcPr>
            <w:tcW w:w="630" w:type="dxa"/>
          </w:tcPr>
          <w:p w:rsidR="003F1F4D" w:rsidRDefault="003F1F4D" w:rsidP="00C15778">
            <w:pPr>
              <w:ind w:firstLine="0"/>
              <w:jc w:val="center"/>
            </w:pPr>
            <w:r>
              <w:t>S</w:t>
            </w:r>
          </w:p>
        </w:tc>
        <w:tc>
          <w:tcPr>
            <w:tcW w:w="630" w:type="dxa"/>
          </w:tcPr>
          <w:p w:rsidR="003F1F4D" w:rsidRDefault="008D742D" w:rsidP="00C15778">
            <w:pPr>
              <w:ind w:firstLine="0"/>
              <w:jc w:val="center"/>
            </w:pPr>
            <m:oMathPara>
              <m:oMath>
                <m:sSub>
                  <m:sSubPr>
                    <m:ctrlPr>
                      <w:rPr>
                        <w:rFonts w:ascii="Cambria Math" w:hAnsi="Cambria Math"/>
                        <w:i/>
                      </w:rPr>
                    </m:ctrlPr>
                  </m:sSubPr>
                  <m:e>
                    <m:r>
                      <w:rPr>
                        <w:rFonts w:ascii="Cambria Math" w:hAnsi="Cambria Math"/>
                      </w:rPr>
                      <m:t>A</m:t>
                    </m:r>
                  </m:e>
                  <m:sub>
                    <m:r>
                      <w:rPr>
                        <w:rFonts w:ascii="Cambria Math" w:hAnsi="Cambria Math"/>
                      </w:rPr>
                      <m:t>5</m:t>
                    </m:r>
                  </m:sub>
                </m:sSub>
              </m:oMath>
            </m:oMathPara>
          </w:p>
        </w:tc>
        <w:tc>
          <w:tcPr>
            <w:tcW w:w="630" w:type="dxa"/>
          </w:tcPr>
          <w:p w:rsidR="003F1F4D" w:rsidRDefault="008D742D" w:rsidP="00C15778">
            <w:pPr>
              <w:ind w:firstLine="0"/>
              <w:jc w:val="center"/>
            </w:pPr>
            <m:oMathPara>
              <m:oMath>
                <m:sSub>
                  <m:sSubPr>
                    <m:ctrlPr>
                      <w:rPr>
                        <w:rFonts w:ascii="Cambria Math" w:hAnsi="Cambria Math"/>
                        <w:i/>
                      </w:rPr>
                    </m:ctrlPr>
                  </m:sSubPr>
                  <m:e>
                    <m:r>
                      <w:rPr>
                        <w:rFonts w:ascii="Cambria Math" w:hAnsi="Cambria Math"/>
                      </w:rPr>
                      <m:t>A</m:t>
                    </m:r>
                  </m:e>
                  <m:sub>
                    <m:r>
                      <w:rPr>
                        <w:rFonts w:ascii="Cambria Math" w:hAnsi="Cambria Math"/>
                      </w:rPr>
                      <m:t>4</m:t>
                    </m:r>
                  </m:sub>
                </m:sSub>
              </m:oMath>
            </m:oMathPara>
          </w:p>
        </w:tc>
        <w:tc>
          <w:tcPr>
            <w:tcW w:w="630" w:type="dxa"/>
          </w:tcPr>
          <w:p w:rsidR="003F1F4D" w:rsidRDefault="008D742D" w:rsidP="00C15778">
            <w:pPr>
              <w:ind w:firstLine="0"/>
              <w:jc w:val="center"/>
            </w:pPr>
            <m:oMathPara>
              <m:oMath>
                <m:sSub>
                  <m:sSubPr>
                    <m:ctrlPr>
                      <w:rPr>
                        <w:rFonts w:ascii="Cambria Math" w:hAnsi="Cambria Math"/>
                        <w:i/>
                      </w:rPr>
                    </m:ctrlPr>
                  </m:sSubPr>
                  <m:e>
                    <m:r>
                      <w:rPr>
                        <w:rFonts w:ascii="Cambria Math" w:hAnsi="Cambria Math"/>
                      </w:rPr>
                      <m:t>A</m:t>
                    </m:r>
                  </m:e>
                  <m:sub>
                    <m:r>
                      <w:rPr>
                        <w:rFonts w:ascii="Cambria Math" w:hAnsi="Cambria Math"/>
                      </w:rPr>
                      <m:t>3</m:t>
                    </m:r>
                  </m:sub>
                </m:sSub>
              </m:oMath>
            </m:oMathPara>
          </w:p>
        </w:tc>
        <w:tc>
          <w:tcPr>
            <w:tcW w:w="630" w:type="dxa"/>
          </w:tcPr>
          <w:p w:rsidR="003F1F4D" w:rsidRDefault="008D742D" w:rsidP="00C15778">
            <w:pPr>
              <w:ind w:firstLine="0"/>
              <w:jc w:val="cente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c>
        <w:tc>
          <w:tcPr>
            <w:tcW w:w="540" w:type="dxa"/>
          </w:tcPr>
          <w:p w:rsidR="003F1F4D" w:rsidRDefault="008D742D" w:rsidP="00C15778">
            <w:pPr>
              <w:ind w:firstLine="0"/>
              <w:jc w:val="cente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c>
        <w:tc>
          <w:tcPr>
            <w:tcW w:w="720" w:type="dxa"/>
          </w:tcPr>
          <w:p w:rsidR="003F1F4D" w:rsidRDefault="008D742D" w:rsidP="00C15778">
            <w:pPr>
              <w:ind w:firstLine="0"/>
              <w:jc w:val="center"/>
            </w:pPr>
            <m:oMathPara>
              <m:oMath>
                <m:sSub>
                  <m:sSubPr>
                    <m:ctrlPr>
                      <w:rPr>
                        <w:rFonts w:ascii="Cambria Math" w:hAnsi="Cambria Math"/>
                        <w:i/>
                      </w:rPr>
                    </m:ctrlPr>
                  </m:sSubPr>
                  <m:e>
                    <m:r>
                      <w:rPr>
                        <w:rFonts w:ascii="Cambria Math" w:hAnsi="Cambria Math"/>
                      </w:rPr>
                      <m:t>A</m:t>
                    </m:r>
                  </m:e>
                  <m:sub>
                    <m:r>
                      <w:rPr>
                        <w:rFonts w:ascii="Cambria Math" w:hAnsi="Cambria Math"/>
                      </w:rPr>
                      <m:t>0</m:t>
                    </m:r>
                  </m:sub>
                </m:sSub>
              </m:oMath>
            </m:oMathPara>
          </w:p>
        </w:tc>
      </w:tr>
      <w:tr w:rsidR="003F1F4D" w:rsidTr="00662E35">
        <w:trPr>
          <w:jc w:val="center"/>
        </w:trPr>
        <w:tc>
          <w:tcPr>
            <w:tcW w:w="1152" w:type="dxa"/>
          </w:tcPr>
          <w:p w:rsidR="003F1F4D" w:rsidRDefault="003F1F4D" w:rsidP="00C15778">
            <w:pPr>
              <w:ind w:firstLine="0"/>
              <w:jc w:val="center"/>
            </w:pPr>
            <w:r>
              <w:t>N. bájt</w:t>
            </w:r>
          </w:p>
        </w:tc>
        <w:tc>
          <w:tcPr>
            <w:tcW w:w="738" w:type="dxa"/>
          </w:tcPr>
          <w:p w:rsidR="003F1F4D" w:rsidRDefault="003F1F4D" w:rsidP="00C15778">
            <w:pPr>
              <w:ind w:firstLine="0"/>
              <w:jc w:val="center"/>
            </w:pPr>
            <w:r>
              <w:t>E</w:t>
            </w:r>
          </w:p>
        </w:tc>
        <w:tc>
          <w:tcPr>
            <w:tcW w:w="630" w:type="dxa"/>
          </w:tcPr>
          <w:p w:rsidR="003F1F4D" w:rsidRDefault="008D742D" w:rsidP="00C15778">
            <w:pPr>
              <w:ind w:firstLine="0"/>
              <w:jc w:val="center"/>
            </w:pPr>
            <m:oMathPara>
              <m:oMath>
                <m:sSub>
                  <m:sSubPr>
                    <m:ctrlPr>
                      <w:rPr>
                        <w:rFonts w:ascii="Cambria Math" w:hAnsi="Cambria Math"/>
                        <w:i/>
                      </w:rPr>
                    </m:ctrlPr>
                  </m:sSubPr>
                  <m:e>
                    <m:r>
                      <w:rPr>
                        <w:rFonts w:ascii="Cambria Math" w:hAnsi="Cambria Math"/>
                      </w:rPr>
                      <m:t>A</m:t>
                    </m:r>
                  </m:e>
                  <m:sub>
                    <m:r>
                      <w:rPr>
                        <w:rFonts w:ascii="Cambria Math" w:hAnsi="Cambria Math"/>
                      </w:rPr>
                      <m:t>6</m:t>
                    </m:r>
                  </m:sub>
                </m:sSub>
              </m:oMath>
            </m:oMathPara>
          </w:p>
        </w:tc>
        <w:tc>
          <w:tcPr>
            <w:tcW w:w="630" w:type="dxa"/>
          </w:tcPr>
          <w:p w:rsidR="003F1F4D" w:rsidRPr="007A23CA" w:rsidRDefault="008D742D" w:rsidP="00C15778">
            <w:pPr>
              <w:ind w:firstLine="0"/>
              <w:jc w:val="center"/>
              <w:rPr>
                <w:rFonts w:eastAsia="Times New Roman"/>
              </w:rPr>
            </w:pPr>
            <m:oMathPara>
              <m:oMath>
                <m:sSub>
                  <m:sSubPr>
                    <m:ctrlPr>
                      <w:rPr>
                        <w:rFonts w:ascii="Cambria Math" w:hAnsi="Cambria Math"/>
                        <w:i/>
                      </w:rPr>
                    </m:ctrlPr>
                  </m:sSubPr>
                  <m:e>
                    <m:r>
                      <w:rPr>
                        <w:rFonts w:ascii="Cambria Math" w:hAnsi="Cambria Math"/>
                      </w:rPr>
                      <m:t>A</m:t>
                    </m:r>
                  </m:e>
                  <m:sub>
                    <m:r>
                      <w:rPr>
                        <w:rFonts w:ascii="Cambria Math" w:hAnsi="Cambria Math"/>
                      </w:rPr>
                      <m:t>5</m:t>
                    </m:r>
                  </m:sub>
                </m:sSub>
              </m:oMath>
            </m:oMathPara>
          </w:p>
        </w:tc>
        <w:tc>
          <w:tcPr>
            <w:tcW w:w="630" w:type="dxa"/>
          </w:tcPr>
          <w:p w:rsidR="003F1F4D" w:rsidRPr="007A23CA" w:rsidRDefault="008D742D" w:rsidP="00C15778">
            <w:pPr>
              <w:ind w:firstLine="0"/>
              <w:jc w:val="center"/>
              <w:rPr>
                <w:rFonts w:eastAsia="Times New Roman"/>
              </w:rPr>
            </w:pPr>
            <m:oMathPara>
              <m:oMath>
                <m:sSub>
                  <m:sSubPr>
                    <m:ctrlPr>
                      <w:rPr>
                        <w:rFonts w:ascii="Cambria Math" w:hAnsi="Cambria Math"/>
                        <w:i/>
                      </w:rPr>
                    </m:ctrlPr>
                  </m:sSubPr>
                  <m:e>
                    <m:r>
                      <w:rPr>
                        <w:rFonts w:ascii="Cambria Math" w:hAnsi="Cambria Math"/>
                      </w:rPr>
                      <m:t>A</m:t>
                    </m:r>
                  </m:e>
                  <m:sub>
                    <m:r>
                      <w:rPr>
                        <w:rFonts w:ascii="Cambria Math" w:hAnsi="Cambria Math"/>
                      </w:rPr>
                      <m:t>4</m:t>
                    </m:r>
                  </m:sub>
                </m:sSub>
              </m:oMath>
            </m:oMathPara>
          </w:p>
        </w:tc>
        <w:tc>
          <w:tcPr>
            <w:tcW w:w="630" w:type="dxa"/>
          </w:tcPr>
          <w:p w:rsidR="003F1F4D" w:rsidRPr="007A23CA" w:rsidRDefault="008D742D" w:rsidP="00C15778">
            <w:pPr>
              <w:ind w:firstLine="0"/>
              <w:jc w:val="center"/>
              <w:rPr>
                <w:rFonts w:eastAsia="Times New Roman"/>
              </w:rPr>
            </w:pPr>
            <m:oMathPara>
              <m:oMath>
                <m:sSub>
                  <m:sSubPr>
                    <m:ctrlPr>
                      <w:rPr>
                        <w:rFonts w:ascii="Cambria Math" w:hAnsi="Cambria Math"/>
                        <w:i/>
                      </w:rPr>
                    </m:ctrlPr>
                  </m:sSubPr>
                  <m:e>
                    <m:r>
                      <w:rPr>
                        <w:rFonts w:ascii="Cambria Math" w:hAnsi="Cambria Math"/>
                      </w:rPr>
                      <m:t>A</m:t>
                    </m:r>
                  </m:e>
                  <m:sub>
                    <m:r>
                      <w:rPr>
                        <w:rFonts w:ascii="Cambria Math" w:hAnsi="Cambria Math"/>
                      </w:rPr>
                      <m:t>3</m:t>
                    </m:r>
                  </m:sub>
                </m:sSub>
              </m:oMath>
            </m:oMathPara>
          </w:p>
        </w:tc>
        <w:tc>
          <w:tcPr>
            <w:tcW w:w="630" w:type="dxa"/>
          </w:tcPr>
          <w:p w:rsidR="003F1F4D" w:rsidRPr="007A23CA" w:rsidRDefault="008D742D" w:rsidP="00C15778">
            <w:pPr>
              <w:ind w:firstLine="0"/>
              <w:jc w:val="center"/>
              <w:rPr>
                <w:rFonts w:eastAsia="Times New Roman"/>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oMath>
            </m:oMathPara>
          </w:p>
        </w:tc>
        <w:tc>
          <w:tcPr>
            <w:tcW w:w="540" w:type="dxa"/>
          </w:tcPr>
          <w:p w:rsidR="003F1F4D" w:rsidRPr="007A23CA" w:rsidRDefault="008D742D" w:rsidP="00C15778">
            <w:pPr>
              <w:ind w:firstLine="0"/>
              <w:jc w:val="center"/>
              <w:rPr>
                <w:rFonts w:eastAsia="Times New Roman"/>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oMath>
            </m:oMathPara>
          </w:p>
        </w:tc>
        <w:tc>
          <w:tcPr>
            <w:tcW w:w="720" w:type="dxa"/>
          </w:tcPr>
          <w:p w:rsidR="003F1F4D" w:rsidRPr="007A23CA" w:rsidRDefault="008D742D" w:rsidP="00C15778">
            <w:pPr>
              <w:ind w:firstLine="0"/>
              <w:jc w:val="center"/>
              <w:rPr>
                <w:rFonts w:eastAsia="Times New Roman"/>
              </w:rPr>
            </w:pPr>
            <m:oMathPara>
              <m:oMath>
                <m:sSub>
                  <m:sSubPr>
                    <m:ctrlPr>
                      <w:rPr>
                        <w:rFonts w:ascii="Cambria Math" w:hAnsi="Cambria Math"/>
                        <w:i/>
                      </w:rPr>
                    </m:ctrlPr>
                  </m:sSubPr>
                  <m:e>
                    <m:r>
                      <w:rPr>
                        <w:rFonts w:ascii="Cambria Math" w:hAnsi="Cambria Math"/>
                      </w:rPr>
                      <m:t>A</m:t>
                    </m:r>
                  </m:e>
                  <m:sub>
                    <m:r>
                      <w:rPr>
                        <w:rFonts w:ascii="Cambria Math" w:hAnsi="Cambria Math"/>
                      </w:rPr>
                      <m:t>0</m:t>
                    </m:r>
                  </m:sub>
                </m:sSub>
              </m:oMath>
            </m:oMathPara>
          </w:p>
        </w:tc>
      </w:tr>
    </w:tbl>
    <w:p w:rsidR="0087609B" w:rsidRDefault="00885A41" w:rsidP="00662E35">
      <w:pPr>
        <w:pStyle w:val="Kpalrs"/>
      </w:pPr>
      <w:fldSimple w:instr=" SEQ ábra \* ARABIC ">
        <w:bookmarkStart w:id="130" w:name="_Toc5630283"/>
        <w:r w:rsidR="00472214">
          <w:rPr>
            <w:noProof/>
          </w:rPr>
          <w:t>20</w:t>
        </w:r>
      </w:fldSimple>
      <w:r w:rsidR="00662E35">
        <w:t xml:space="preserve">. ábra </w:t>
      </w:r>
      <w:r w:rsidR="00B37120">
        <w:t>V</w:t>
      </w:r>
      <w:r w:rsidR="00662E35" w:rsidRPr="001334D0">
        <w:t xml:space="preserve">áltozó hosszúságú címzés </w:t>
      </w:r>
      <w:r w:rsidR="00662E35">
        <w:t xml:space="preserve">bájt szekvencia </w:t>
      </w:r>
      <w:r w:rsidR="00662E35" w:rsidRPr="001334D0">
        <w:t>formátuma</w:t>
      </w:r>
      <w:bookmarkEnd w:id="130"/>
    </w:p>
    <w:p w:rsidR="004F7228" w:rsidRPr="004F7228" w:rsidRDefault="004F7228" w:rsidP="004F7228">
      <w:pPr>
        <w:rPr>
          <w:lang w:eastAsia="en-US"/>
        </w:rPr>
      </w:pPr>
    </w:p>
    <w:p w:rsidR="0087609B" w:rsidRDefault="0087609B" w:rsidP="00AC09B1">
      <w:pPr>
        <w:ind w:firstLine="0"/>
      </w:pPr>
      <w:r>
        <w:t>A szekvenciában lévő minden bájt esetén az első „E”-vel jelölt mező</w:t>
      </w:r>
      <w:r w:rsidR="004E1D9B">
        <w:t xml:space="preserve"> (Extend)</w:t>
      </w:r>
      <w:r>
        <w:t xml:space="preserve"> azt jelzi hogy a cím folytatódik a következő bájton. Ha ez be van állítva (1 az értéke), akkor a következő bájtot is a címmezőhöz tartozóként kezeljük, ha nincs (0 az értéke) akkor az a cím végét jelenti.</w:t>
      </w:r>
    </w:p>
    <w:p w:rsidR="00F928A5" w:rsidRDefault="0081231C" w:rsidP="00AC09B1">
      <w:pPr>
        <w:ind w:firstLine="0"/>
      </w:pPr>
      <w:r>
        <w:t>Előjeles értékek esetén az első bájtban lévő S mező</w:t>
      </w:r>
      <w:r w:rsidR="00AD20EA">
        <w:t xml:space="preserve"> (Sign)</w:t>
      </w:r>
      <w:r>
        <w:t>, ha be van állítva (1 az értéke) akkor a teljes cím kiolv</w:t>
      </w:r>
      <w:r w:rsidR="00FB4CC4">
        <w:t>as</w:t>
      </w:r>
      <w:r>
        <w:t xml:space="preserve">ása után negatív számként értelmezzük (a </w:t>
      </w:r>
      <w:r w:rsidR="000D35A6">
        <w:t>pozitív érték előjelét megford</w:t>
      </w:r>
      <w:r>
        <w:t>í</w:t>
      </w:r>
      <w:r w:rsidR="000D35A6">
        <w:t>t</w:t>
      </w:r>
      <w:r>
        <w:t>juk és kivonunk belőle egyet)</w:t>
      </w:r>
      <w:r w:rsidR="00C2067A">
        <w:t>. Nem előjeles esetén</w:t>
      </w:r>
      <w:r w:rsidR="00F928A5">
        <w:t xml:space="preserve"> </w:t>
      </w:r>
      <w:r w:rsidR="00B106EF">
        <w:t xml:space="preserve">az S mezőbe plusz egy címbit, az </w:t>
      </w:r>
      <m:oMath>
        <m:sSub>
          <m:sSubPr>
            <m:ctrlPr>
              <w:rPr>
                <w:rFonts w:ascii="Cambria Math" w:hAnsi="Cambria Math"/>
                <w:i/>
              </w:rPr>
            </m:ctrlPr>
          </m:sSubPr>
          <m:e>
            <m:r>
              <w:rPr>
                <w:rFonts w:ascii="Cambria Math" w:hAnsi="Cambria Math"/>
              </w:rPr>
              <m:t>A</m:t>
            </m:r>
          </m:e>
          <m:sub>
            <m:r>
              <w:rPr>
                <w:rFonts w:ascii="Cambria Math" w:hAnsi="Cambria Math"/>
              </w:rPr>
              <m:t>6</m:t>
            </m:r>
          </m:sub>
        </m:sSub>
      </m:oMath>
      <w:r w:rsidR="00700C91">
        <w:t xml:space="preserve"> </w:t>
      </w:r>
      <w:r w:rsidR="00B106EF">
        <w:t>kerül.</w:t>
      </w:r>
    </w:p>
    <w:p w:rsidR="003A20EA" w:rsidRDefault="003A20EA" w:rsidP="00AC09B1">
      <w:pPr>
        <w:ind w:firstLine="0"/>
      </w:pPr>
    </w:p>
    <w:p w:rsidR="0087609B" w:rsidRPr="00662E35" w:rsidRDefault="003A20EA" w:rsidP="00AC09B1">
      <w:pPr>
        <w:ind w:firstLine="0"/>
        <w:rPr>
          <w:b/>
        </w:rPr>
      </w:pPr>
      <w:r w:rsidRPr="003A20EA">
        <w:rPr>
          <w:b/>
        </w:rPr>
        <w:t>Példák az előjeles címekre.</w:t>
      </w:r>
    </w:p>
    <w:tbl>
      <w:tblPr>
        <w:tblStyle w:val="Rcsostblzat"/>
        <w:tblW w:w="0" w:type="auto"/>
        <w:jc w:val="center"/>
        <w:tblLook w:val="04A0" w:firstRow="1" w:lastRow="0" w:firstColumn="1" w:lastColumn="0" w:noHBand="0" w:noVBand="1"/>
      </w:tblPr>
      <w:tblGrid>
        <w:gridCol w:w="1098"/>
        <w:gridCol w:w="1296"/>
      </w:tblGrid>
      <w:tr w:rsidR="00D61DDC" w:rsidTr="00662E35">
        <w:trPr>
          <w:trHeight w:val="323"/>
          <w:jc w:val="center"/>
        </w:trPr>
        <w:tc>
          <w:tcPr>
            <w:tcW w:w="1098" w:type="dxa"/>
          </w:tcPr>
          <w:p w:rsidR="00D61DDC" w:rsidRDefault="00D61DDC" w:rsidP="00BA1F4E">
            <w:pPr>
              <w:ind w:firstLine="0"/>
              <w:jc w:val="center"/>
            </w:pPr>
            <w:r>
              <w:t>Cím</w:t>
            </w:r>
          </w:p>
        </w:tc>
        <w:tc>
          <w:tcPr>
            <w:tcW w:w="1296" w:type="dxa"/>
          </w:tcPr>
          <w:p w:rsidR="00D61DDC" w:rsidRDefault="00511B1B" w:rsidP="00BA1F4E">
            <w:pPr>
              <w:ind w:firstLine="0"/>
              <w:jc w:val="center"/>
            </w:pPr>
            <w:r>
              <w:t xml:space="preserve">Első </w:t>
            </w:r>
            <w:r w:rsidR="00D61DDC">
              <w:t>bájt</w:t>
            </w:r>
          </w:p>
        </w:tc>
      </w:tr>
      <w:tr w:rsidR="00D61DDC" w:rsidTr="00662E35">
        <w:trPr>
          <w:jc w:val="center"/>
        </w:trPr>
        <w:tc>
          <w:tcPr>
            <w:tcW w:w="1098" w:type="dxa"/>
          </w:tcPr>
          <w:p w:rsidR="00D61DDC" w:rsidRDefault="00D61DDC" w:rsidP="00BA1F4E">
            <w:pPr>
              <w:ind w:firstLine="0"/>
              <w:jc w:val="center"/>
            </w:pPr>
            <w:r>
              <w:t>0</w:t>
            </w:r>
          </w:p>
        </w:tc>
        <w:tc>
          <w:tcPr>
            <w:tcW w:w="1296" w:type="dxa"/>
          </w:tcPr>
          <w:p w:rsidR="00D61DDC" w:rsidRDefault="00D61DDC" w:rsidP="00662E35">
            <w:pPr>
              <w:ind w:firstLine="0"/>
              <w:jc w:val="center"/>
            </w:pPr>
            <w:r>
              <w:t>0000_0000</w:t>
            </w:r>
          </w:p>
        </w:tc>
      </w:tr>
      <w:tr w:rsidR="00D61DDC" w:rsidTr="00662E35">
        <w:trPr>
          <w:trHeight w:val="278"/>
          <w:jc w:val="center"/>
        </w:trPr>
        <w:tc>
          <w:tcPr>
            <w:tcW w:w="1098" w:type="dxa"/>
          </w:tcPr>
          <w:p w:rsidR="00D61DDC" w:rsidRDefault="00D61DDC" w:rsidP="00BA1F4E">
            <w:pPr>
              <w:ind w:firstLine="0"/>
              <w:jc w:val="center"/>
            </w:pPr>
            <w:r>
              <w:t>-1</w:t>
            </w:r>
          </w:p>
        </w:tc>
        <w:tc>
          <w:tcPr>
            <w:tcW w:w="1296" w:type="dxa"/>
          </w:tcPr>
          <w:p w:rsidR="00D61DDC" w:rsidRDefault="00D61DDC" w:rsidP="00662E35">
            <w:pPr>
              <w:ind w:firstLine="0"/>
              <w:jc w:val="center"/>
            </w:pPr>
            <w:r>
              <w:t>0100_0000</w:t>
            </w:r>
          </w:p>
        </w:tc>
      </w:tr>
      <w:tr w:rsidR="00D61DDC" w:rsidTr="00662E35">
        <w:trPr>
          <w:jc w:val="center"/>
        </w:trPr>
        <w:tc>
          <w:tcPr>
            <w:tcW w:w="1098" w:type="dxa"/>
          </w:tcPr>
          <w:p w:rsidR="00D61DDC" w:rsidRDefault="00662E35" w:rsidP="00662E35">
            <w:pPr>
              <w:ind w:firstLine="0"/>
              <w:jc w:val="center"/>
            </w:pPr>
            <w:r>
              <w:t>16</w:t>
            </w:r>
          </w:p>
        </w:tc>
        <w:tc>
          <w:tcPr>
            <w:tcW w:w="1296" w:type="dxa"/>
          </w:tcPr>
          <w:p w:rsidR="00D61DDC" w:rsidRDefault="00662E35" w:rsidP="00662E35">
            <w:pPr>
              <w:ind w:firstLine="0"/>
              <w:jc w:val="center"/>
            </w:pPr>
            <w:r>
              <w:t>0001_0000</w:t>
            </w:r>
          </w:p>
        </w:tc>
      </w:tr>
      <w:tr w:rsidR="00D61DDC" w:rsidTr="00662E35">
        <w:trPr>
          <w:jc w:val="center"/>
        </w:trPr>
        <w:tc>
          <w:tcPr>
            <w:tcW w:w="1098" w:type="dxa"/>
          </w:tcPr>
          <w:p w:rsidR="00D61DDC" w:rsidRDefault="00662E35" w:rsidP="00662E35">
            <w:pPr>
              <w:ind w:firstLine="0"/>
              <w:jc w:val="center"/>
            </w:pPr>
            <w:r>
              <w:t>-16</w:t>
            </w:r>
          </w:p>
        </w:tc>
        <w:tc>
          <w:tcPr>
            <w:tcW w:w="1296" w:type="dxa"/>
          </w:tcPr>
          <w:p w:rsidR="00D61DDC" w:rsidRDefault="00662E35" w:rsidP="00662E35">
            <w:pPr>
              <w:ind w:firstLine="0"/>
              <w:jc w:val="center"/>
            </w:pPr>
            <w:r>
              <w:t>0100_1111</w:t>
            </w:r>
          </w:p>
        </w:tc>
      </w:tr>
      <w:tr w:rsidR="00D61DDC" w:rsidTr="00662E35">
        <w:trPr>
          <w:jc w:val="center"/>
        </w:trPr>
        <w:tc>
          <w:tcPr>
            <w:tcW w:w="1098" w:type="dxa"/>
          </w:tcPr>
          <w:p w:rsidR="00D61DDC" w:rsidRDefault="00662E35" w:rsidP="00662E35">
            <w:pPr>
              <w:ind w:firstLine="0"/>
              <w:jc w:val="center"/>
            </w:pPr>
            <w:r>
              <w:t>-64</w:t>
            </w:r>
          </w:p>
        </w:tc>
        <w:tc>
          <w:tcPr>
            <w:tcW w:w="1296" w:type="dxa"/>
          </w:tcPr>
          <w:p w:rsidR="00D61DDC" w:rsidRDefault="00662E35" w:rsidP="00AC09B1">
            <w:pPr>
              <w:ind w:firstLine="0"/>
            </w:pPr>
            <w:r>
              <w:t>0111_1111</w:t>
            </w:r>
          </w:p>
        </w:tc>
      </w:tr>
      <w:tr w:rsidR="00D61DDC" w:rsidTr="00662E35">
        <w:trPr>
          <w:jc w:val="center"/>
        </w:trPr>
        <w:tc>
          <w:tcPr>
            <w:tcW w:w="1098" w:type="dxa"/>
          </w:tcPr>
          <w:p w:rsidR="00D61DDC" w:rsidRDefault="00662E35" w:rsidP="00662E35">
            <w:pPr>
              <w:ind w:firstLine="0"/>
              <w:jc w:val="center"/>
            </w:pPr>
            <w:r>
              <w:t>63</w:t>
            </w:r>
          </w:p>
        </w:tc>
        <w:tc>
          <w:tcPr>
            <w:tcW w:w="1296" w:type="dxa"/>
          </w:tcPr>
          <w:p w:rsidR="00D61DDC" w:rsidRDefault="00662E35" w:rsidP="00AC09B1">
            <w:pPr>
              <w:ind w:firstLine="0"/>
            </w:pPr>
            <w:r>
              <w:t>0011_1111</w:t>
            </w:r>
          </w:p>
        </w:tc>
      </w:tr>
    </w:tbl>
    <w:p w:rsidR="003A20EA" w:rsidRDefault="00885A41" w:rsidP="00C227E8">
      <w:pPr>
        <w:pStyle w:val="Kpalrs"/>
      </w:pPr>
      <w:fldSimple w:instr=" SEQ ábra \* ARABIC ">
        <w:bookmarkStart w:id="131" w:name="_Toc5630284"/>
        <w:r w:rsidR="00472214">
          <w:rPr>
            <w:noProof/>
          </w:rPr>
          <w:t>21</w:t>
        </w:r>
      </w:fldSimple>
      <w:r w:rsidR="00C227E8">
        <w:t xml:space="preserve">. ábra Példa az 1 </w:t>
      </w:r>
      <w:r w:rsidR="009D2AC5">
        <w:t>bájt</w:t>
      </w:r>
      <w:r w:rsidR="00C227E8">
        <w:t xml:space="preserve"> hosszú címekre</w:t>
      </w:r>
      <w:bookmarkEnd w:id="131"/>
    </w:p>
    <w:p w:rsidR="00D61DDC" w:rsidRDefault="00D61DDC" w:rsidP="00D61DDC">
      <w:pPr>
        <w:ind w:firstLine="0"/>
      </w:pPr>
    </w:p>
    <w:p w:rsidR="00D61DDC" w:rsidRDefault="00D61DDC" w:rsidP="00D61DDC">
      <w:pPr>
        <w:ind w:firstLine="0"/>
      </w:pPr>
      <w:r>
        <w:lastRenderedPageBreak/>
        <w:tab/>
      </w:r>
    </w:p>
    <w:tbl>
      <w:tblPr>
        <w:tblStyle w:val="Rcsostblzat"/>
        <w:tblW w:w="0" w:type="auto"/>
        <w:jc w:val="center"/>
        <w:tblInd w:w="1908" w:type="dxa"/>
        <w:tblLook w:val="04A0" w:firstRow="1" w:lastRow="0" w:firstColumn="1" w:lastColumn="0" w:noHBand="0" w:noVBand="1"/>
      </w:tblPr>
      <w:tblGrid>
        <w:gridCol w:w="1162"/>
        <w:gridCol w:w="1358"/>
        <w:gridCol w:w="1710"/>
      </w:tblGrid>
      <w:tr w:rsidR="00B37120" w:rsidTr="00511B1B">
        <w:trPr>
          <w:jc w:val="center"/>
        </w:trPr>
        <w:tc>
          <w:tcPr>
            <w:tcW w:w="1162" w:type="dxa"/>
          </w:tcPr>
          <w:p w:rsidR="00B37120" w:rsidRDefault="00B37120" w:rsidP="00C227E8">
            <w:pPr>
              <w:ind w:firstLine="0"/>
              <w:jc w:val="center"/>
            </w:pPr>
            <w:r>
              <w:t>Cím</w:t>
            </w:r>
          </w:p>
        </w:tc>
        <w:tc>
          <w:tcPr>
            <w:tcW w:w="1358" w:type="dxa"/>
          </w:tcPr>
          <w:p w:rsidR="00B37120" w:rsidRDefault="00511B1B" w:rsidP="00C227E8">
            <w:pPr>
              <w:ind w:firstLine="0"/>
              <w:jc w:val="center"/>
            </w:pPr>
            <w:r>
              <w:t>E</w:t>
            </w:r>
            <w:r w:rsidR="00B37120">
              <w:t>lső bájt</w:t>
            </w:r>
          </w:p>
        </w:tc>
        <w:tc>
          <w:tcPr>
            <w:tcW w:w="1710" w:type="dxa"/>
          </w:tcPr>
          <w:p w:rsidR="00B37120" w:rsidRDefault="00511B1B" w:rsidP="00C227E8">
            <w:pPr>
              <w:ind w:firstLine="0"/>
              <w:jc w:val="center"/>
            </w:pPr>
            <w:r>
              <w:t>M</w:t>
            </w:r>
            <w:r w:rsidR="00B37120">
              <w:t>ásodik bájt</w:t>
            </w:r>
          </w:p>
        </w:tc>
      </w:tr>
      <w:tr w:rsidR="00B37120" w:rsidTr="00511B1B">
        <w:trPr>
          <w:jc w:val="center"/>
        </w:trPr>
        <w:tc>
          <w:tcPr>
            <w:tcW w:w="1162" w:type="dxa"/>
          </w:tcPr>
          <w:p w:rsidR="00B37120" w:rsidRDefault="00C227E8" w:rsidP="00C227E8">
            <w:pPr>
              <w:ind w:firstLine="0"/>
              <w:jc w:val="center"/>
            </w:pPr>
            <w:r>
              <w:t>128</w:t>
            </w:r>
          </w:p>
        </w:tc>
        <w:tc>
          <w:tcPr>
            <w:tcW w:w="1358" w:type="dxa"/>
          </w:tcPr>
          <w:p w:rsidR="00B37120" w:rsidRDefault="00C227E8" w:rsidP="00C227E8">
            <w:pPr>
              <w:ind w:firstLine="0"/>
              <w:jc w:val="center"/>
            </w:pPr>
            <w:r>
              <w:t>1000_0001</w:t>
            </w:r>
          </w:p>
        </w:tc>
        <w:tc>
          <w:tcPr>
            <w:tcW w:w="1710" w:type="dxa"/>
          </w:tcPr>
          <w:p w:rsidR="00B37120" w:rsidRDefault="00C227E8" w:rsidP="00C227E8">
            <w:pPr>
              <w:ind w:firstLine="0"/>
              <w:jc w:val="center"/>
            </w:pPr>
            <w:r>
              <w:t>0000_0000</w:t>
            </w:r>
          </w:p>
        </w:tc>
      </w:tr>
      <w:tr w:rsidR="00B37120" w:rsidTr="00511B1B">
        <w:trPr>
          <w:jc w:val="center"/>
        </w:trPr>
        <w:tc>
          <w:tcPr>
            <w:tcW w:w="1162" w:type="dxa"/>
          </w:tcPr>
          <w:p w:rsidR="00B37120" w:rsidRDefault="00C227E8" w:rsidP="00C227E8">
            <w:pPr>
              <w:ind w:firstLine="0"/>
              <w:jc w:val="center"/>
            </w:pPr>
            <w:r>
              <w:t>-128</w:t>
            </w:r>
          </w:p>
        </w:tc>
        <w:tc>
          <w:tcPr>
            <w:tcW w:w="1358" w:type="dxa"/>
          </w:tcPr>
          <w:p w:rsidR="00B37120" w:rsidRDefault="00C227E8" w:rsidP="00C227E8">
            <w:pPr>
              <w:ind w:firstLine="0"/>
              <w:jc w:val="center"/>
            </w:pPr>
            <w:r>
              <w:t>1100_0000</w:t>
            </w:r>
          </w:p>
        </w:tc>
        <w:tc>
          <w:tcPr>
            <w:tcW w:w="1710" w:type="dxa"/>
          </w:tcPr>
          <w:p w:rsidR="00B37120" w:rsidRDefault="00C227E8" w:rsidP="00C227E8">
            <w:pPr>
              <w:ind w:firstLine="0"/>
              <w:jc w:val="center"/>
            </w:pPr>
            <w:r>
              <w:t>0111_1111</w:t>
            </w:r>
          </w:p>
        </w:tc>
      </w:tr>
      <w:tr w:rsidR="00B37120" w:rsidTr="00511B1B">
        <w:trPr>
          <w:jc w:val="center"/>
        </w:trPr>
        <w:tc>
          <w:tcPr>
            <w:tcW w:w="1162" w:type="dxa"/>
          </w:tcPr>
          <w:p w:rsidR="00B37120" w:rsidRDefault="00C227E8" w:rsidP="00C227E8">
            <w:pPr>
              <w:ind w:firstLine="0"/>
              <w:jc w:val="center"/>
            </w:pPr>
            <w:r>
              <w:t>8191</w:t>
            </w:r>
          </w:p>
        </w:tc>
        <w:tc>
          <w:tcPr>
            <w:tcW w:w="1358" w:type="dxa"/>
          </w:tcPr>
          <w:p w:rsidR="00B37120" w:rsidRDefault="00C227E8" w:rsidP="00C227E8">
            <w:pPr>
              <w:ind w:firstLine="0"/>
              <w:jc w:val="center"/>
            </w:pPr>
            <w:r>
              <w:t>1011_1111</w:t>
            </w:r>
          </w:p>
        </w:tc>
        <w:tc>
          <w:tcPr>
            <w:tcW w:w="1710" w:type="dxa"/>
          </w:tcPr>
          <w:p w:rsidR="00B37120" w:rsidRDefault="00C227E8" w:rsidP="00C227E8">
            <w:pPr>
              <w:ind w:firstLine="0"/>
              <w:jc w:val="center"/>
            </w:pPr>
            <w:r>
              <w:t>0111_1111</w:t>
            </w:r>
          </w:p>
        </w:tc>
      </w:tr>
      <w:tr w:rsidR="00B37120" w:rsidTr="00511B1B">
        <w:trPr>
          <w:jc w:val="center"/>
        </w:trPr>
        <w:tc>
          <w:tcPr>
            <w:tcW w:w="1162" w:type="dxa"/>
          </w:tcPr>
          <w:p w:rsidR="00B37120" w:rsidRDefault="00C227E8" w:rsidP="00C227E8">
            <w:pPr>
              <w:ind w:firstLine="0"/>
              <w:jc w:val="center"/>
            </w:pPr>
            <w:r>
              <w:t>-8192</w:t>
            </w:r>
          </w:p>
        </w:tc>
        <w:tc>
          <w:tcPr>
            <w:tcW w:w="1358" w:type="dxa"/>
          </w:tcPr>
          <w:p w:rsidR="00B37120" w:rsidRDefault="00C227E8" w:rsidP="00C227E8">
            <w:pPr>
              <w:ind w:firstLine="0"/>
              <w:jc w:val="center"/>
            </w:pPr>
            <w:r>
              <w:t>1111_1111</w:t>
            </w:r>
          </w:p>
        </w:tc>
        <w:tc>
          <w:tcPr>
            <w:tcW w:w="1710" w:type="dxa"/>
          </w:tcPr>
          <w:p w:rsidR="00B37120" w:rsidRDefault="00C227E8" w:rsidP="00C227E8">
            <w:pPr>
              <w:ind w:firstLine="0"/>
              <w:jc w:val="center"/>
            </w:pPr>
            <w:r>
              <w:t>0111_1111</w:t>
            </w:r>
          </w:p>
        </w:tc>
      </w:tr>
    </w:tbl>
    <w:p w:rsidR="00511B1B" w:rsidRDefault="00885A41" w:rsidP="001A20A9">
      <w:pPr>
        <w:pStyle w:val="Kpalrs"/>
      </w:pPr>
      <w:fldSimple w:instr=" SEQ ábra \* ARABIC ">
        <w:bookmarkStart w:id="132" w:name="_Toc5630285"/>
        <w:r w:rsidR="00472214">
          <w:rPr>
            <w:noProof/>
          </w:rPr>
          <w:t>22</w:t>
        </w:r>
      </w:fldSimple>
      <w:r w:rsidR="009D2AC5">
        <w:t>. ábra P</w:t>
      </w:r>
      <w:r w:rsidR="00511B1B">
        <w:t>élda a</w:t>
      </w:r>
      <w:r w:rsidR="009D2AC5">
        <w:t xml:space="preserve"> 2 bájt</w:t>
      </w:r>
      <w:r w:rsidR="009D2AC5" w:rsidRPr="007B0041">
        <w:t xml:space="preserve"> hosszú címekre</w:t>
      </w:r>
      <w:bookmarkEnd w:id="132"/>
    </w:p>
    <w:p w:rsidR="001A20A9" w:rsidRPr="001A20A9" w:rsidRDefault="001A20A9" w:rsidP="001A20A9">
      <w:pPr>
        <w:rPr>
          <w:lang w:eastAsia="en-US"/>
        </w:rPr>
      </w:pPr>
    </w:p>
    <w:tbl>
      <w:tblPr>
        <w:tblStyle w:val="Rcsostblzat"/>
        <w:tblW w:w="0" w:type="auto"/>
        <w:jc w:val="center"/>
        <w:tblInd w:w="1368" w:type="dxa"/>
        <w:tblLook w:val="04A0" w:firstRow="1" w:lastRow="0" w:firstColumn="1" w:lastColumn="0" w:noHBand="0" w:noVBand="1"/>
      </w:tblPr>
      <w:tblGrid>
        <w:gridCol w:w="1236"/>
        <w:gridCol w:w="1644"/>
        <w:gridCol w:w="1710"/>
        <w:gridCol w:w="1890"/>
      </w:tblGrid>
      <w:tr w:rsidR="00511B1B" w:rsidTr="001A20A9">
        <w:trPr>
          <w:jc w:val="center"/>
        </w:trPr>
        <w:tc>
          <w:tcPr>
            <w:tcW w:w="1236" w:type="dxa"/>
          </w:tcPr>
          <w:p w:rsidR="00511B1B" w:rsidRDefault="00511B1B" w:rsidP="00511B1B">
            <w:pPr>
              <w:ind w:firstLine="0"/>
              <w:jc w:val="center"/>
            </w:pPr>
            <w:r>
              <w:t>Cím</w:t>
            </w:r>
          </w:p>
        </w:tc>
        <w:tc>
          <w:tcPr>
            <w:tcW w:w="1644" w:type="dxa"/>
          </w:tcPr>
          <w:p w:rsidR="00511B1B" w:rsidRDefault="00511B1B" w:rsidP="00511B1B">
            <w:pPr>
              <w:ind w:firstLine="0"/>
              <w:jc w:val="center"/>
            </w:pPr>
            <w:r>
              <w:t>Első bájt</w:t>
            </w:r>
          </w:p>
        </w:tc>
        <w:tc>
          <w:tcPr>
            <w:tcW w:w="1710" w:type="dxa"/>
          </w:tcPr>
          <w:p w:rsidR="00511B1B" w:rsidRDefault="00511B1B" w:rsidP="00511B1B">
            <w:pPr>
              <w:ind w:firstLine="0"/>
              <w:jc w:val="center"/>
            </w:pPr>
            <w:r>
              <w:t>Második bájt</w:t>
            </w:r>
          </w:p>
        </w:tc>
        <w:tc>
          <w:tcPr>
            <w:tcW w:w="1890" w:type="dxa"/>
          </w:tcPr>
          <w:p w:rsidR="00511B1B" w:rsidRDefault="00511B1B" w:rsidP="00511B1B">
            <w:pPr>
              <w:ind w:firstLine="0"/>
              <w:jc w:val="center"/>
            </w:pPr>
            <w:r>
              <w:t>Harmadik bájt</w:t>
            </w:r>
          </w:p>
        </w:tc>
      </w:tr>
      <w:tr w:rsidR="00511B1B" w:rsidTr="001A20A9">
        <w:trPr>
          <w:jc w:val="center"/>
        </w:trPr>
        <w:tc>
          <w:tcPr>
            <w:tcW w:w="1236" w:type="dxa"/>
          </w:tcPr>
          <w:p w:rsidR="00511B1B" w:rsidRDefault="00511B1B" w:rsidP="00511B1B">
            <w:pPr>
              <w:ind w:firstLine="0"/>
              <w:jc w:val="center"/>
            </w:pPr>
            <w:r>
              <w:t>524288</w:t>
            </w:r>
          </w:p>
        </w:tc>
        <w:tc>
          <w:tcPr>
            <w:tcW w:w="1644" w:type="dxa"/>
          </w:tcPr>
          <w:p w:rsidR="00511B1B" w:rsidRDefault="00511B1B" w:rsidP="00511B1B">
            <w:pPr>
              <w:ind w:firstLine="0"/>
              <w:jc w:val="center"/>
            </w:pPr>
            <w:r>
              <w:t>1010_0000</w:t>
            </w:r>
          </w:p>
        </w:tc>
        <w:tc>
          <w:tcPr>
            <w:tcW w:w="1710" w:type="dxa"/>
          </w:tcPr>
          <w:p w:rsidR="00511B1B" w:rsidRDefault="00511B1B" w:rsidP="00511B1B">
            <w:pPr>
              <w:ind w:firstLine="0"/>
              <w:jc w:val="center"/>
            </w:pPr>
            <w:r>
              <w:t>1000</w:t>
            </w:r>
            <w:r w:rsidR="00DE011A">
              <w:t>_</w:t>
            </w:r>
            <w:r>
              <w:t>0000</w:t>
            </w:r>
          </w:p>
        </w:tc>
        <w:tc>
          <w:tcPr>
            <w:tcW w:w="1890" w:type="dxa"/>
          </w:tcPr>
          <w:p w:rsidR="00511B1B" w:rsidRDefault="00511B1B" w:rsidP="00511B1B">
            <w:pPr>
              <w:ind w:firstLine="0"/>
              <w:jc w:val="center"/>
            </w:pPr>
            <w:r>
              <w:t>0000</w:t>
            </w:r>
            <w:r w:rsidR="00EB2E64">
              <w:t>_</w:t>
            </w:r>
            <w:r>
              <w:t>0000</w:t>
            </w:r>
          </w:p>
        </w:tc>
      </w:tr>
      <w:tr w:rsidR="00511B1B" w:rsidTr="001A20A9">
        <w:trPr>
          <w:jc w:val="center"/>
        </w:trPr>
        <w:tc>
          <w:tcPr>
            <w:tcW w:w="1236" w:type="dxa"/>
          </w:tcPr>
          <w:p w:rsidR="00511B1B" w:rsidRDefault="00511B1B" w:rsidP="00511B1B">
            <w:pPr>
              <w:ind w:firstLine="0"/>
              <w:jc w:val="center"/>
            </w:pPr>
            <w:r>
              <w:t>-524289</w:t>
            </w:r>
          </w:p>
        </w:tc>
        <w:tc>
          <w:tcPr>
            <w:tcW w:w="1644" w:type="dxa"/>
          </w:tcPr>
          <w:p w:rsidR="00511B1B" w:rsidRDefault="00511B1B" w:rsidP="00511B1B">
            <w:pPr>
              <w:ind w:firstLine="0"/>
              <w:jc w:val="center"/>
            </w:pPr>
            <w:r>
              <w:t>1110</w:t>
            </w:r>
            <w:r w:rsidR="00EB2E64">
              <w:t>_</w:t>
            </w:r>
            <w:r>
              <w:t>0000</w:t>
            </w:r>
          </w:p>
        </w:tc>
        <w:tc>
          <w:tcPr>
            <w:tcW w:w="1710" w:type="dxa"/>
          </w:tcPr>
          <w:p w:rsidR="00511B1B" w:rsidRDefault="00511B1B" w:rsidP="00511B1B">
            <w:pPr>
              <w:ind w:firstLine="0"/>
              <w:jc w:val="center"/>
            </w:pPr>
            <w:r>
              <w:t>1000</w:t>
            </w:r>
            <w:r w:rsidR="00EB2E64">
              <w:t>_</w:t>
            </w:r>
            <w:r>
              <w:t>0000</w:t>
            </w:r>
          </w:p>
        </w:tc>
        <w:tc>
          <w:tcPr>
            <w:tcW w:w="1890" w:type="dxa"/>
          </w:tcPr>
          <w:p w:rsidR="00511B1B" w:rsidRDefault="00511B1B" w:rsidP="00511B1B">
            <w:pPr>
              <w:ind w:firstLine="0"/>
              <w:jc w:val="center"/>
            </w:pPr>
            <w:r>
              <w:t>0000</w:t>
            </w:r>
            <w:r w:rsidR="00EB2E64">
              <w:t>_</w:t>
            </w:r>
            <w:r>
              <w:t>0000</w:t>
            </w:r>
          </w:p>
        </w:tc>
      </w:tr>
      <w:tr w:rsidR="00511B1B" w:rsidTr="001A20A9">
        <w:trPr>
          <w:jc w:val="center"/>
        </w:trPr>
        <w:tc>
          <w:tcPr>
            <w:tcW w:w="1236" w:type="dxa"/>
          </w:tcPr>
          <w:p w:rsidR="00511B1B" w:rsidRDefault="00511B1B" w:rsidP="00511B1B">
            <w:pPr>
              <w:ind w:firstLine="0"/>
              <w:jc w:val="center"/>
            </w:pPr>
            <w:r>
              <w:t>1048575</w:t>
            </w:r>
          </w:p>
        </w:tc>
        <w:tc>
          <w:tcPr>
            <w:tcW w:w="1644" w:type="dxa"/>
          </w:tcPr>
          <w:p w:rsidR="00511B1B" w:rsidRDefault="00511B1B" w:rsidP="00511B1B">
            <w:pPr>
              <w:ind w:firstLine="0"/>
              <w:jc w:val="center"/>
            </w:pPr>
            <w:r>
              <w:t>1011</w:t>
            </w:r>
            <w:r w:rsidR="00EB2E64">
              <w:t>_</w:t>
            </w:r>
            <w:r>
              <w:t>1111</w:t>
            </w:r>
          </w:p>
        </w:tc>
        <w:tc>
          <w:tcPr>
            <w:tcW w:w="1710" w:type="dxa"/>
          </w:tcPr>
          <w:p w:rsidR="00511B1B" w:rsidRDefault="00511B1B" w:rsidP="00511B1B">
            <w:pPr>
              <w:ind w:firstLine="0"/>
              <w:jc w:val="center"/>
            </w:pPr>
            <w:r>
              <w:t>1111</w:t>
            </w:r>
            <w:r w:rsidR="00EB2E64">
              <w:t>_</w:t>
            </w:r>
            <w:r>
              <w:t>1111</w:t>
            </w:r>
          </w:p>
        </w:tc>
        <w:tc>
          <w:tcPr>
            <w:tcW w:w="1890" w:type="dxa"/>
          </w:tcPr>
          <w:p w:rsidR="00511B1B" w:rsidRDefault="00511B1B" w:rsidP="00511B1B">
            <w:pPr>
              <w:ind w:firstLine="0"/>
              <w:jc w:val="center"/>
            </w:pPr>
            <w:r>
              <w:t>0111</w:t>
            </w:r>
            <w:r w:rsidR="00EB2E64">
              <w:t>_</w:t>
            </w:r>
            <w:r>
              <w:t>1111</w:t>
            </w:r>
          </w:p>
        </w:tc>
      </w:tr>
      <w:tr w:rsidR="00511B1B" w:rsidTr="001A20A9">
        <w:trPr>
          <w:jc w:val="center"/>
        </w:trPr>
        <w:tc>
          <w:tcPr>
            <w:tcW w:w="1236" w:type="dxa"/>
          </w:tcPr>
          <w:p w:rsidR="00511B1B" w:rsidRDefault="00511B1B" w:rsidP="00511B1B">
            <w:pPr>
              <w:ind w:firstLine="0"/>
              <w:jc w:val="center"/>
            </w:pPr>
            <w:r>
              <w:t>-1048576</w:t>
            </w:r>
          </w:p>
        </w:tc>
        <w:tc>
          <w:tcPr>
            <w:tcW w:w="1644" w:type="dxa"/>
          </w:tcPr>
          <w:p w:rsidR="00511B1B" w:rsidRDefault="00511B1B" w:rsidP="00511B1B">
            <w:pPr>
              <w:ind w:firstLine="0"/>
              <w:jc w:val="center"/>
            </w:pPr>
            <w:r>
              <w:t>1111</w:t>
            </w:r>
            <w:r w:rsidR="00EB2E64">
              <w:t>_</w:t>
            </w:r>
            <w:r>
              <w:t>1111</w:t>
            </w:r>
          </w:p>
        </w:tc>
        <w:tc>
          <w:tcPr>
            <w:tcW w:w="1710" w:type="dxa"/>
          </w:tcPr>
          <w:p w:rsidR="00511B1B" w:rsidRDefault="00511B1B" w:rsidP="00511B1B">
            <w:pPr>
              <w:ind w:firstLine="0"/>
              <w:jc w:val="center"/>
            </w:pPr>
            <w:r>
              <w:t>1111</w:t>
            </w:r>
            <w:r w:rsidR="00EB2E64">
              <w:t>_</w:t>
            </w:r>
            <w:r>
              <w:t>1111</w:t>
            </w:r>
          </w:p>
        </w:tc>
        <w:tc>
          <w:tcPr>
            <w:tcW w:w="1890" w:type="dxa"/>
          </w:tcPr>
          <w:p w:rsidR="00511B1B" w:rsidRDefault="00511B1B" w:rsidP="00511B1B">
            <w:pPr>
              <w:ind w:firstLine="0"/>
              <w:jc w:val="center"/>
            </w:pPr>
            <w:r>
              <w:t>0111</w:t>
            </w:r>
            <w:r w:rsidR="00EB2E64">
              <w:t>_</w:t>
            </w:r>
            <w:r>
              <w:t>1111</w:t>
            </w:r>
          </w:p>
        </w:tc>
      </w:tr>
    </w:tbl>
    <w:p w:rsidR="00D61DDC" w:rsidRDefault="00885A41" w:rsidP="00511B1B">
      <w:pPr>
        <w:pStyle w:val="Kpalrs"/>
      </w:pPr>
      <w:fldSimple w:instr=" SEQ ábra \* ARABIC ">
        <w:bookmarkStart w:id="133" w:name="_Toc5630286"/>
        <w:r w:rsidR="00472214">
          <w:rPr>
            <w:noProof/>
          </w:rPr>
          <w:t>23</w:t>
        </w:r>
      </w:fldSimple>
      <w:r w:rsidR="00511B1B">
        <w:t>. ábra Példa a 3</w:t>
      </w:r>
      <w:r w:rsidR="00511B1B" w:rsidRPr="00BB48BC">
        <w:t xml:space="preserve"> bájt hosszú címekre</w:t>
      </w:r>
      <w:bookmarkEnd w:id="133"/>
    </w:p>
    <w:p w:rsidR="00D61DDC" w:rsidRDefault="00D61DDC" w:rsidP="00D61DDC">
      <w:pPr>
        <w:ind w:firstLine="0"/>
      </w:pPr>
    </w:p>
    <w:p w:rsidR="00602145" w:rsidRDefault="00602145" w:rsidP="00D61DDC">
      <w:pPr>
        <w:ind w:firstLine="0"/>
      </w:pPr>
      <w:r>
        <w:t>Ezek alapján a n bájt esetén a kiosztható címek száma:</w:t>
      </w:r>
    </w:p>
    <w:p w:rsidR="00602145" w:rsidRDefault="00602145" w:rsidP="00D61DDC">
      <w:pPr>
        <w:ind w:firstLine="0"/>
      </w:pPr>
      <m:oMathPara>
        <m:oMath>
          <m:r>
            <w:rPr>
              <w:rFonts w:ascii="Cambria Math" w:hAnsi="Cambria Math"/>
            </w:rPr>
            <m:t>A</m:t>
          </m:r>
          <m:d>
            <m:dPr>
              <m:ctrlPr>
                <w:rPr>
                  <w:rFonts w:ascii="Cambria Math" w:hAnsi="Cambria Math"/>
                  <w:i/>
                </w:rPr>
              </m:ctrlPr>
            </m:dPr>
            <m:e>
              <m:r>
                <w:rPr>
                  <w:rFonts w:ascii="Cambria Math" w:hAnsi="Cambria Math"/>
                </w:rPr>
                <m:t>n</m:t>
              </m:r>
            </m:e>
          </m:d>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n*7</m:t>
              </m:r>
            </m:sup>
          </m:sSup>
        </m:oMath>
      </m:oMathPara>
    </w:p>
    <w:p w:rsidR="00602145" w:rsidRDefault="00602145" w:rsidP="00D61DDC">
      <w:pPr>
        <w:ind w:firstLine="0"/>
      </w:pPr>
    </w:p>
    <w:p w:rsidR="00D61DDC" w:rsidRDefault="00602145" w:rsidP="00D61DDC">
      <w:pPr>
        <w:ind w:firstLine="0"/>
      </w:pPr>
      <w:r>
        <w:t>Ha a hálózat nem használ előjeles címzést (azaz nem támogatja</w:t>
      </w:r>
      <w:r w:rsidR="00C45B8C">
        <w:t xml:space="preserve"> a csoportokat</w:t>
      </w:r>
      <w:r>
        <w:t>)</w:t>
      </w:r>
      <w:r w:rsidR="00C45B8C">
        <w:t xml:space="preserve"> akkor a megcímezhető eszközök száma</w:t>
      </w:r>
      <m:oMath>
        <m:r>
          <w:rPr>
            <w:rFonts w:ascii="Cambria Math" w:hAnsi="Cambria Math"/>
          </w:rPr>
          <m:t xml:space="preserve"> A</m:t>
        </m:r>
        <m:d>
          <m:dPr>
            <m:ctrlPr>
              <w:rPr>
                <w:rFonts w:ascii="Cambria Math" w:hAnsi="Cambria Math"/>
                <w:i/>
              </w:rPr>
            </m:ctrlPr>
          </m:dPr>
          <m:e>
            <m:r>
              <w:rPr>
                <w:rFonts w:ascii="Cambria Math" w:hAnsi="Cambria Math"/>
              </w:rPr>
              <m:t>n</m:t>
            </m:r>
          </m:e>
        </m:d>
        <m:r>
          <w:rPr>
            <w:rFonts w:ascii="Cambria Math" w:hAnsi="Cambria Math"/>
          </w:rPr>
          <m:t>-1</m:t>
        </m:r>
      </m:oMath>
      <w:r w:rsidR="00C45B8C">
        <w:t xml:space="preserve">. Ha az üzenetszórást se, akkor a 0 cím is kiosztható, így </w:t>
      </w:r>
      <m:oMath>
        <m:r>
          <w:rPr>
            <w:rFonts w:ascii="Cambria Math" w:hAnsi="Cambria Math"/>
          </w:rPr>
          <m:t>A</m:t>
        </m:r>
        <m:d>
          <m:dPr>
            <m:ctrlPr>
              <w:rPr>
                <w:rFonts w:ascii="Cambria Math" w:hAnsi="Cambria Math"/>
                <w:i/>
              </w:rPr>
            </m:ctrlPr>
          </m:dPr>
          <m:e>
            <m:r>
              <w:rPr>
                <w:rFonts w:ascii="Cambria Math" w:hAnsi="Cambria Math"/>
              </w:rPr>
              <m:t>n</m:t>
            </m:r>
          </m:e>
        </m:d>
      </m:oMath>
      <w:r w:rsidR="00C45B8C">
        <w:t xml:space="preserve"> darab eszköznek osz</w:t>
      </w:r>
      <w:r w:rsidR="00A67841">
        <w:t>t</w:t>
      </w:r>
      <w:r w:rsidR="00C45B8C">
        <w:t>ható cím.</w:t>
      </w:r>
    </w:p>
    <w:p w:rsidR="00602145" w:rsidRDefault="00602145" w:rsidP="00D61DDC">
      <w:pPr>
        <w:ind w:firstLine="0"/>
      </w:pPr>
    </w:p>
    <w:p w:rsidR="00602145" w:rsidRDefault="00207BF8" w:rsidP="00D61DDC">
      <w:pPr>
        <w:ind w:firstLine="0"/>
      </w:pPr>
      <w:r>
        <w:t>A további tervezés során az elsőjeles címeket használjuk,</w:t>
      </w:r>
      <w:r w:rsidR="00602145">
        <w:t xml:space="preserve"> kiosztható eszközcímek</w:t>
      </w:r>
      <w:r>
        <w:t xml:space="preserve"> összesen:</w:t>
      </w:r>
    </w:p>
    <w:p w:rsidR="00207BF8" w:rsidRPr="00207BF8" w:rsidRDefault="00207BF8" w:rsidP="00D61DDC">
      <w:pPr>
        <w:ind w:firstLine="0"/>
      </w:pPr>
      <m:oMathPara>
        <m:oMath>
          <m:r>
            <w:rPr>
              <w:rFonts w:ascii="Cambria Math" w:hAnsi="Cambria Math"/>
            </w:rPr>
            <m:t>D</m:t>
          </m:r>
          <m:d>
            <m:dPr>
              <m:ctrlPr>
                <w:rPr>
                  <w:rFonts w:ascii="Cambria Math" w:hAnsi="Cambria Math"/>
                  <w:i/>
                </w:rPr>
              </m:ctrlPr>
            </m:dPr>
            <m:e>
              <m:r>
                <w:rPr>
                  <w:rFonts w:ascii="Cambria Math" w:hAnsi="Cambria Math"/>
                </w:rPr>
                <m:t>n</m:t>
              </m:r>
            </m:e>
          </m:d>
          <m:r>
            <w:rPr>
              <w:rFonts w:ascii="Cambria Math" w:hAnsi="Cambria Math"/>
            </w:rPr>
            <m:t>=</m:t>
          </m:r>
          <m:f>
            <m:fPr>
              <m:ctrlPr>
                <w:rPr>
                  <w:rFonts w:ascii="Cambria Math" w:hAnsi="Cambria Math"/>
                  <w:i/>
                </w:rPr>
              </m:ctrlPr>
            </m:fPr>
            <m:num>
              <m:r>
                <w:rPr>
                  <w:rFonts w:ascii="Cambria Math" w:hAnsi="Cambria Math"/>
                </w:rPr>
                <m:t>A</m:t>
              </m:r>
              <m:d>
                <m:dPr>
                  <m:ctrlPr>
                    <w:rPr>
                      <w:rFonts w:ascii="Cambria Math" w:hAnsi="Cambria Math"/>
                      <w:i/>
                    </w:rPr>
                  </m:ctrlPr>
                </m:dPr>
                <m:e>
                  <m:r>
                    <w:rPr>
                      <w:rFonts w:ascii="Cambria Math" w:hAnsi="Cambria Math"/>
                    </w:rPr>
                    <m:t>n</m:t>
                  </m:r>
                </m:e>
              </m:d>
            </m:num>
            <m:den>
              <m:r>
                <w:rPr>
                  <w:rFonts w:ascii="Cambria Math" w:hAnsi="Cambria Math"/>
                </w:rPr>
                <m:t>2</m:t>
              </m:r>
            </m:den>
          </m:f>
          <m:r>
            <w:rPr>
              <w:rFonts w:ascii="Cambria Math" w:hAnsi="Cambria Math"/>
            </w:rPr>
            <m:t>-1</m:t>
          </m:r>
        </m:oMath>
      </m:oMathPara>
    </w:p>
    <w:p w:rsidR="00207BF8" w:rsidRDefault="00207BF8" w:rsidP="00D61DDC">
      <w:pPr>
        <w:ind w:firstLine="0"/>
      </w:pPr>
    </w:p>
    <w:p w:rsidR="00207BF8" w:rsidRDefault="00207BF8" w:rsidP="00D61DDC">
      <w:pPr>
        <w:ind w:firstLine="0"/>
      </w:pPr>
      <w:r>
        <w:t>A ki</w:t>
      </w:r>
      <w:r w:rsidR="003C0BBD">
        <w:t>o</w:t>
      </w:r>
      <w:r>
        <w:t>sztható csoportok száma:</w:t>
      </w:r>
    </w:p>
    <w:p w:rsidR="00207BF8" w:rsidRDefault="00207BF8" w:rsidP="00D61DDC">
      <w:pPr>
        <w:ind w:firstLine="0"/>
      </w:pPr>
      <m:oMathPara>
        <m:oMath>
          <m:r>
            <w:rPr>
              <w:rFonts w:ascii="Cambria Math" w:hAnsi="Cambria Math"/>
            </w:rPr>
            <m:t>G</m:t>
          </m:r>
          <m:d>
            <m:dPr>
              <m:ctrlPr>
                <w:rPr>
                  <w:rFonts w:ascii="Cambria Math" w:hAnsi="Cambria Math"/>
                  <w:i/>
                </w:rPr>
              </m:ctrlPr>
            </m:dPr>
            <m:e>
              <m:r>
                <w:rPr>
                  <w:rFonts w:ascii="Cambria Math" w:hAnsi="Cambria Math"/>
                </w:rPr>
                <m:t>n</m:t>
              </m:r>
            </m:e>
          </m:d>
          <m:r>
            <w:rPr>
              <w:rFonts w:ascii="Cambria Math" w:hAnsi="Cambria Math"/>
            </w:rPr>
            <m:t xml:space="preserve">= </m:t>
          </m:r>
          <m:f>
            <m:fPr>
              <m:ctrlPr>
                <w:rPr>
                  <w:rFonts w:ascii="Cambria Math" w:hAnsi="Cambria Math"/>
                  <w:i/>
                </w:rPr>
              </m:ctrlPr>
            </m:fPr>
            <m:num>
              <m:r>
                <w:rPr>
                  <w:rFonts w:ascii="Cambria Math" w:hAnsi="Cambria Math"/>
                </w:rPr>
                <m:t>A</m:t>
              </m:r>
              <m:d>
                <m:dPr>
                  <m:ctrlPr>
                    <w:rPr>
                      <w:rFonts w:ascii="Cambria Math" w:hAnsi="Cambria Math"/>
                      <w:i/>
                    </w:rPr>
                  </m:ctrlPr>
                </m:dPr>
                <m:e>
                  <m:r>
                    <w:rPr>
                      <w:rFonts w:ascii="Cambria Math" w:hAnsi="Cambria Math"/>
                    </w:rPr>
                    <m:t>n</m:t>
                  </m:r>
                </m:e>
              </m:d>
            </m:num>
            <m:den>
              <m:r>
                <w:rPr>
                  <w:rFonts w:ascii="Cambria Math" w:hAnsi="Cambria Math"/>
                </w:rPr>
                <m:t>2</m:t>
              </m:r>
            </m:den>
          </m:f>
        </m:oMath>
      </m:oMathPara>
    </w:p>
    <w:p w:rsidR="00207BF8" w:rsidRDefault="00207BF8" w:rsidP="00D61DDC">
      <w:pPr>
        <w:ind w:firstLine="0"/>
      </w:pPr>
    </w:p>
    <w:p w:rsidR="0013466B" w:rsidRDefault="00BE5203" w:rsidP="00AC09B1">
      <w:pPr>
        <w:ind w:firstLine="0"/>
      </w:pPr>
      <w:r>
        <w:t xml:space="preserve">Ennek a címzési módszernek az az előnye, hogy kevesebb hálózati eszközzel tervezve, azaz telepítés során az eszközöknek kisebb címet adva, a keretezési többlet csökkenthető. Később, </w:t>
      </w:r>
      <w:r>
        <w:lastRenderedPageBreak/>
        <w:t xml:space="preserve">ha több eszközt adnak a hálózathoz, akkor sem szükséges minden egyes egységre új programot feltölteni, ami a nagyobb tartomány címzését lehetővé teszi, egyszerűen </w:t>
      </w:r>
      <w:r w:rsidR="00FF4342">
        <w:t>csak ki kell osztani az eszköznek egy nagyobb címet. Ettől fogva a megcímezhető eszközöknek csak a mikrovezérlő belső cím típusának a mérete jelent határt</w:t>
      </w:r>
      <w:r w:rsidR="006C6940">
        <w:t xml:space="preserve">. Jelenleg </w:t>
      </w:r>
      <w:r w:rsidR="009625BA">
        <w:t xml:space="preserve">a mikrovezérlőkben </w:t>
      </w:r>
      <w:r w:rsidR="006C6940">
        <w:t>int16_t</w:t>
      </w:r>
      <w:r w:rsidR="006C6940">
        <w:rPr>
          <w:rStyle w:val="Lbjegyzet-hivatkozs"/>
        </w:rPr>
        <w:footnoteReference w:id="12"/>
      </w:r>
      <w:r w:rsidR="009625BA">
        <w:t xml:space="preserve"> adattípusban kerül a cím tár</w:t>
      </w:r>
      <w:r w:rsidR="009E59BB">
        <w:t>olásra. E</w:t>
      </w:r>
      <w:r w:rsidR="009625BA">
        <w:t xml:space="preserve">zt a 3 bájtos formátumból még ki tudják olvasni, de ha az az int16_t </w:t>
      </w:r>
      <w:r w:rsidR="008C7352">
        <w:t xml:space="preserve">tartományán </w:t>
      </w:r>
      <w:r w:rsidR="00D36B40">
        <w:t>kívül</w:t>
      </w:r>
      <w:r w:rsidR="009625BA">
        <w:t xml:space="preserve"> esik, a csomagot eldobják. </w:t>
      </w:r>
      <w:r w:rsidR="00DC6CB4">
        <w:t>Viszont ezzel a forrás és célcím esetén is spóroltunk 1-1 bájtot minden egyes átvitt csomagon</w:t>
      </w:r>
      <w:r w:rsidR="00875B65">
        <w:t>,</w:t>
      </w:r>
      <w:r w:rsidR="00DC6CB4">
        <w:t xml:space="preserve"> ha 6</w:t>
      </w:r>
      <w:r w:rsidR="008E3010">
        <w:t>3</w:t>
      </w:r>
      <w:r w:rsidR="00026718">
        <w:t xml:space="preserve"> eszköz</w:t>
      </w:r>
      <w:r w:rsidR="00DC6CB4">
        <w:t xml:space="preserve">címnél többet </w:t>
      </w:r>
      <w:r w:rsidR="006C2EBF">
        <w:t>nem használunk.</w:t>
      </w:r>
      <w:r w:rsidR="0016144B">
        <w:t xml:space="preserve"> </w:t>
      </w:r>
    </w:p>
    <w:p w:rsidR="0087609B" w:rsidRDefault="0016144B" w:rsidP="00AC09B1">
      <w:pPr>
        <w:ind w:firstLine="0"/>
      </w:pPr>
      <w:r>
        <w:t>Ezek alapján az ajánlott csomag formátum: a csomag elején a célcím és a forrás cím, változó címhosszúsággal kódolva</w:t>
      </w:r>
      <w:r w:rsidR="007A4235">
        <w:rPr>
          <w:rStyle w:val="Lbjegyzet-hivatkozs"/>
        </w:rPr>
        <w:footnoteReference w:id="13"/>
      </w:r>
      <w:r w:rsidR="0013466B">
        <w:t>, majd a csomag tartalma, végül a lezáró crc8 ellenőrző összeg.</w:t>
      </w:r>
    </w:p>
    <w:p w:rsidR="0016144B" w:rsidRDefault="0016144B" w:rsidP="00AC09B1">
      <w:pPr>
        <w:ind w:firstLine="0"/>
      </w:pPr>
    </w:p>
    <w:p w:rsidR="00F06BD0" w:rsidRDefault="00F06BD0" w:rsidP="00AC09B1">
      <w:pPr>
        <w:ind w:firstLine="0"/>
      </w:pPr>
    </w:p>
    <w:p w:rsidR="00616ABB" w:rsidRPr="009A6FFC" w:rsidRDefault="00616ABB" w:rsidP="009A6FFC">
      <w:pPr>
        <w:pStyle w:val="Cmsor2"/>
        <w:rPr>
          <w:sz w:val="24"/>
        </w:rPr>
      </w:pPr>
      <w:bookmarkStart w:id="134" w:name="_Toc5243354"/>
      <w:bookmarkStart w:id="135" w:name="_Toc8302845"/>
      <w:r w:rsidRPr="009A6FFC">
        <w:rPr>
          <w:sz w:val="24"/>
        </w:rPr>
        <w:t>További rétegek (OSI-4-7)</w:t>
      </w:r>
      <w:bookmarkEnd w:id="134"/>
      <w:bookmarkEnd w:id="135"/>
    </w:p>
    <w:p w:rsidR="00616ABB" w:rsidRDefault="00616ABB" w:rsidP="00F06BD0">
      <w:pPr>
        <w:ind w:firstLine="0"/>
      </w:pPr>
    </w:p>
    <w:p w:rsidR="004F7228" w:rsidRDefault="004F7228" w:rsidP="00F06BD0">
      <w:pPr>
        <w:ind w:firstLine="0"/>
      </w:pPr>
      <w:r>
        <w:t>Azon rétegek összessége</w:t>
      </w:r>
      <w:r w:rsidR="00247146">
        <w:t>,</w:t>
      </w:r>
      <w:r>
        <w:t xml:space="preserve"> amely az alkalmazás fejlesztőnek egy olyan programozási felületet </w:t>
      </w:r>
      <w:r w:rsidR="000D0F1F">
        <w:t>biztosít</w:t>
      </w:r>
      <w:r>
        <w:t>, ami elf</w:t>
      </w:r>
      <w:r w:rsidR="000E7D39">
        <w:t>edi az alacsony szintű működést</w:t>
      </w:r>
      <w:r>
        <w:t xml:space="preserve"> </w:t>
      </w:r>
      <w:r w:rsidR="00457A9C">
        <w:t xml:space="preserve">és így </w:t>
      </w:r>
      <w:r>
        <w:t>magasabb szintű funkcionalitás valós</w:t>
      </w:r>
      <w:r w:rsidR="000E7D39">
        <w:t>í</w:t>
      </w:r>
      <w:r w:rsidR="006C3163">
        <w:t>tható meg a segíts</w:t>
      </w:r>
      <w:r>
        <w:t>égével.</w:t>
      </w:r>
    </w:p>
    <w:p w:rsidR="00673B39" w:rsidRDefault="00673B39" w:rsidP="00F06BD0">
      <w:pPr>
        <w:ind w:firstLine="0"/>
      </w:pPr>
    </w:p>
    <w:p w:rsidR="00ED2F50" w:rsidRDefault="00ED2F50" w:rsidP="00F06BD0">
      <w:pPr>
        <w:ind w:firstLine="0"/>
      </w:pPr>
    </w:p>
    <w:p w:rsidR="006A4CBB" w:rsidRDefault="006A4CBB" w:rsidP="006A4CBB">
      <w:pPr>
        <w:pStyle w:val="Cmsor3"/>
      </w:pPr>
      <w:bookmarkStart w:id="136" w:name="_Toc8302846"/>
      <w:r>
        <w:t>Szállítási és viszony réteg</w:t>
      </w:r>
      <w:bookmarkEnd w:id="136"/>
    </w:p>
    <w:p w:rsidR="00673B39" w:rsidRDefault="00673B39" w:rsidP="00F06BD0">
      <w:pPr>
        <w:ind w:firstLine="0"/>
      </w:pPr>
    </w:p>
    <w:p w:rsidR="00A87AA2" w:rsidRDefault="00A87AA2" w:rsidP="00F06BD0">
      <w:pPr>
        <w:ind w:firstLine="0"/>
      </w:pPr>
      <w:r>
        <w:t>A szállítási</w:t>
      </w:r>
      <w:r w:rsidR="00691EB8">
        <w:t xml:space="preserve"> és viszony</w:t>
      </w:r>
      <w:r>
        <w:t xml:space="preserve"> réteghez olyan funkciók tartoznak</w:t>
      </w:r>
      <w:r w:rsidR="00DC7E09">
        <w:t>,</w:t>
      </w:r>
      <w:r>
        <w:t xml:space="preserve"> mint például a megbízható adatfolyamok </w:t>
      </w:r>
      <w:r w:rsidR="00DC7E09">
        <w:t xml:space="preserve">és átvitel </w:t>
      </w:r>
      <w:r>
        <w:t>létesítése két eszköz között</w:t>
      </w:r>
      <w:r w:rsidR="00E5201A">
        <w:t xml:space="preserve"> (pl.: TCP)</w:t>
      </w:r>
      <w:r w:rsidR="002A4DF0">
        <w:t xml:space="preserve">. Ez azonban a mikrovezérlők erőforrásaihoz képest, jelen megvalósítási elképzelések szerint túlságosan </w:t>
      </w:r>
      <w:r w:rsidR="0004652A">
        <w:t xml:space="preserve">erőforrás igényes. Ezért egyenlőre </w:t>
      </w:r>
      <w:r w:rsidR="001F7F07">
        <w:t xml:space="preserve">ilyen </w:t>
      </w:r>
      <w:r w:rsidR="0004652A">
        <w:t>átvitel</w:t>
      </w:r>
      <w:r w:rsidR="006E7A60">
        <w:t>i</w:t>
      </w:r>
      <w:r w:rsidR="0004652A">
        <w:t xml:space="preserve"> </w:t>
      </w:r>
      <w:r w:rsidR="001F7F07">
        <w:t>funkció</w:t>
      </w:r>
      <w:r w:rsidR="0004652A">
        <w:t xml:space="preserve"> nem ker</w:t>
      </w:r>
      <w:r w:rsidR="003C3CFC">
        <w:t>ül kidolgozásra, megvalósításra.</w:t>
      </w:r>
      <w:r w:rsidR="0004652A">
        <w:t xml:space="preserve"> </w:t>
      </w:r>
      <w:r w:rsidR="003C3CFC">
        <w:t xml:space="preserve">A </w:t>
      </w:r>
      <w:r w:rsidR="00DB7A3D">
        <w:t xml:space="preserve">minimalizált </w:t>
      </w:r>
      <w:r w:rsidR="0004652A">
        <w:t>erőforrás igényű megvalósítása további kutatás és fejlesztés</w:t>
      </w:r>
      <w:r w:rsidR="00BD5DA0">
        <w:t>i</w:t>
      </w:r>
      <w:r w:rsidR="0004652A">
        <w:t xml:space="preserve"> feladatot jelent.</w:t>
      </w:r>
    </w:p>
    <w:p w:rsidR="0016144B" w:rsidRDefault="0016144B">
      <w:pPr>
        <w:spacing w:after="200" w:line="276" w:lineRule="auto"/>
        <w:ind w:firstLine="0"/>
        <w:contextualSpacing w:val="0"/>
        <w:jc w:val="left"/>
      </w:pPr>
    </w:p>
    <w:p w:rsidR="00D51010" w:rsidRDefault="00D51010">
      <w:pPr>
        <w:spacing w:after="200" w:line="276" w:lineRule="auto"/>
        <w:ind w:firstLine="0"/>
        <w:contextualSpacing w:val="0"/>
        <w:jc w:val="left"/>
      </w:pPr>
    </w:p>
    <w:p w:rsidR="006A4CBB" w:rsidRDefault="006A4CBB" w:rsidP="006A4CBB">
      <w:pPr>
        <w:pStyle w:val="Cmsor3"/>
      </w:pPr>
      <w:bookmarkStart w:id="137" w:name="_Ref5618424"/>
      <w:bookmarkStart w:id="138" w:name="_Ref5618454"/>
      <w:bookmarkStart w:id="139" w:name="_Toc8302847"/>
      <w:r>
        <w:lastRenderedPageBreak/>
        <w:t>Megjelenítési réteg (RPC)</w:t>
      </w:r>
      <w:bookmarkEnd w:id="137"/>
      <w:bookmarkEnd w:id="138"/>
      <w:bookmarkEnd w:id="139"/>
    </w:p>
    <w:p w:rsidR="00691EB8" w:rsidRDefault="00691EB8" w:rsidP="00F06BD0">
      <w:pPr>
        <w:ind w:firstLine="0"/>
      </w:pPr>
    </w:p>
    <w:p w:rsidR="006A4CBB" w:rsidRDefault="006A4CBB" w:rsidP="00F06BD0">
      <w:pPr>
        <w:ind w:firstLine="0"/>
      </w:pPr>
      <w:r>
        <w:t>A rendszer jelenlegi kidolgozását tekintve teljesen kötetlen. A csomag formátumnak nincs egy</w:t>
      </w:r>
      <w:r w:rsidR="009F1166">
        <w:t>etlen</w:t>
      </w:r>
      <w:r>
        <w:t xml:space="preserve"> kötött elem</w:t>
      </w:r>
      <w:r w:rsidR="009F1166">
        <w:t>e se, csupán egy ajánlás</w:t>
      </w:r>
      <w:r w:rsidR="0016144B">
        <w:t>,</w:t>
      </w:r>
      <w:r w:rsidR="009F1166">
        <w:t xml:space="preserve"> amit </w:t>
      </w:r>
      <w:r w:rsidR="00EC7CAF">
        <w:t xml:space="preserve">én is </w:t>
      </w:r>
      <w:r w:rsidR="009F1166">
        <w:t>felhasználok a</w:t>
      </w:r>
      <w:r w:rsidR="007F013F">
        <w:t xml:space="preserve"> végső a</w:t>
      </w:r>
      <w:r w:rsidR="006C3A5C">
        <w:t>lkalmazás a projekt könyvtárban</w:t>
      </w:r>
      <w:r w:rsidR="00870E11">
        <w:rPr>
          <w:rStyle w:val="Lbjegyzet-hivatkozs"/>
        </w:rPr>
        <w:footnoteReference w:id="14"/>
      </w:r>
      <w:r w:rsidR="006C3A5C">
        <w:t xml:space="preserve"> </w:t>
      </w:r>
      <w:r w:rsidR="007F013F">
        <w:t>„</w:t>
      </w:r>
      <w:r w:rsidR="0004071B">
        <w:t>ub_</w:t>
      </w:r>
      <w:r w:rsidR="007F013F">
        <w:t>bootloader”-</w:t>
      </w:r>
      <w:r w:rsidR="00E97B50">
        <w:rPr>
          <w:rStyle w:val="Lbjegyzet-hivatkozs"/>
        </w:rPr>
        <w:footnoteReference w:id="15"/>
      </w:r>
      <w:r w:rsidR="007F013F">
        <w:t>ként megtalálható alkalmazásnál.</w:t>
      </w:r>
      <w:r w:rsidR="0016144B">
        <w:t xml:space="preserve"> </w:t>
      </w:r>
    </w:p>
    <w:p w:rsidR="00F06BD0" w:rsidRDefault="00D54211" w:rsidP="00F06BD0">
      <w:pPr>
        <w:ind w:firstLine="0"/>
      </w:pPr>
      <w:r>
        <w:t>Ilyen az RPC réteg is: más projektben bármilyen formátumot felhasználhatunk a csomagokban, de a jelenlegi feladat szerint itt egy olyan általános réteget kell megalkotnunk, ami minimális lenyomatú</w:t>
      </w:r>
      <w:r>
        <w:rPr>
          <w:rStyle w:val="Lbjegyzet-hivatkozs"/>
        </w:rPr>
        <w:footnoteReference w:id="16"/>
      </w:r>
      <w:r w:rsidR="00BC3653">
        <w:t xml:space="preserve"> és könnyen</w:t>
      </w:r>
      <w:r w:rsidR="00151E26">
        <w:t xml:space="preserve"> bővíthető a későbbiek folyamán, anélkül hogy a funkcionalitást biztosító könyvtárat módosítani kelljen.</w:t>
      </w:r>
      <w:r w:rsidR="00CB1E15">
        <w:t xml:space="preserve"> Ilyen könyvtárat egyes gyártók biztosítanak, ilyen például az NXP által fejlesztett eRPC</w:t>
      </w:r>
      <w:r w:rsidR="00CB1E15">
        <w:rPr>
          <w:rStyle w:val="Lbjegyzet-hivatkozs"/>
        </w:rPr>
        <w:footnoteReference w:id="17"/>
      </w:r>
      <w:r w:rsidR="00CB1E15">
        <w:t xml:space="preserve"> aminek azonban jelenlegi ismereteim szerint nem illeszthető csomag </w:t>
      </w:r>
      <w:r w:rsidR="00137AC3">
        <w:t>alapú rendszerekhez.</w:t>
      </w:r>
    </w:p>
    <w:p w:rsidR="0016144B" w:rsidRDefault="0016144B" w:rsidP="00F06BD0">
      <w:pPr>
        <w:ind w:firstLine="0"/>
      </w:pPr>
    </w:p>
    <w:p w:rsidR="00A723A4" w:rsidRDefault="00A723A4" w:rsidP="00F06BD0">
      <w:pPr>
        <w:ind w:firstLine="0"/>
      </w:pPr>
      <w:r>
        <w:t>A csomag alapra épített RPC rendszer végleges formája a fejlesztés sorá</w:t>
      </w:r>
      <w:r w:rsidR="005B17BB">
        <w:t xml:space="preserve">n nyerte el a végleges formáját, azonban az alapötletet a névterek igénye és erre egy megoldási javaslatot az SNMP </w:t>
      </w:r>
      <w:r w:rsidR="00EE153E">
        <w:t xml:space="preserve"> </w:t>
      </w:r>
      <w:r w:rsidR="005B17BB">
        <w:t>MIB-ek</w:t>
      </w:r>
      <w:r w:rsidR="00E33CDC">
        <w:t xml:space="preserve"> szolgáltat</w:t>
      </w:r>
      <w:r w:rsidR="00F46B30">
        <w:t>ták. Az SNMP egy olyan p</w:t>
      </w:r>
      <w:r w:rsidR="00A77F36">
        <w:t>r</w:t>
      </w:r>
      <w:r w:rsidR="00F46B30">
        <w:t>otokoll, ami egy számokkal azonosított fa adatstruktúrába rendezett</w:t>
      </w:r>
      <w:r w:rsidR="003240E0">
        <w:t>,</w:t>
      </w:r>
      <w:r w:rsidR="00F46B30">
        <w:t xml:space="preserve"> információ</w:t>
      </w:r>
      <w:r w:rsidR="00E44C2A">
        <w:t>t</w:t>
      </w:r>
      <w:r w:rsidR="00F46B30">
        <w:t xml:space="preserve"> szolgáltató objektumok</w:t>
      </w:r>
      <w:r w:rsidR="00E44C2A">
        <w:t>at</w:t>
      </w:r>
      <w:r w:rsidR="00F46B30">
        <w:t xml:space="preserve"> tesz elérhetővé</w:t>
      </w:r>
      <w:r w:rsidR="00E44C2A">
        <w:t>.</w:t>
      </w:r>
      <w:r w:rsidR="00526CB4">
        <w:t xml:space="preserve"> Az egyes objektumokat a számmal azonosított útvonalával érhető el, pl.: </w:t>
      </w:r>
      <w:r w:rsidR="004D11A9">
        <w:t>1.3.6.1.2.1.1.1.0 cím alatt a rendszer rövid hardver és szof</w:t>
      </w:r>
      <w:r w:rsidR="003240E0">
        <w:t>tver információ kérhető</w:t>
      </w:r>
      <w:r w:rsidR="004D11A9">
        <w:t xml:space="preserve"> le. Ezeket az útvonalak előre lefoglalt névterek</w:t>
      </w:r>
      <w:r w:rsidR="002503E9">
        <w:t>,</w:t>
      </w:r>
      <w:r w:rsidR="004D11A9">
        <w:t xml:space="preserve"> amelyet az IANA tart karban.</w:t>
      </w:r>
      <w:r w:rsidR="00B65503">
        <w:t xml:space="preserve"> Ez a példa jól bemutatja, hogy karakter lánccal azonosított névterek helyett ezt számokkal is megtehetjük.</w:t>
      </w:r>
    </w:p>
    <w:p w:rsidR="002503E9" w:rsidRDefault="002503E9" w:rsidP="00F06BD0">
      <w:pPr>
        <w:ind w:firstLine="0"/>
      </w:pPr>
    </w:p>
    <w:p w:rsidR="002503E9" w:rsidRPr="002503E9" w:rsidRDefault="002503E9" w:rsidP="002503E9">
      <w:pPr>
        <w:ind w:left="708" w:hanging="708"/>
        <w:rPr>
          <w:b/>
        </w:rPr>
      </w:pPr>
      <w:r w:rsidRPr="002503E9">
        <w:rPr>
          <w:b/>
        </w:rPr>
        <w:t>RPC réteg megvalósítása</w:t>
      </w:r>
    </w:p>
    <w:p w:rsidR="002503E9" w:rsidRDefault="002503E9" w:rsidP="002503E9">
      <w:pPr>
        <w:ind w:left="708" w:hanging="708"/>
      </w:pPr>
    </w:p>
    <w:p w:rsidR="003216A2" w:rsidRDefault="004D5A83" w:rsidP="00F06BD0">
      <w:pPr>
        <w:ind w:firstLine="0"/>
      </w:pPr>
      <w:r>
        <w:t>Az RPC rendszer 3 központi elemből épül fel: a kérést reprezentáló struktúrából, a diszpécselést végző funkció</w:t>
      </w:r>
      <w:r w:rsidR="004E23F7">
        <w:t>k</w:t>
      </w:r>
      <w:r>
        <w:t>ból és a funkció láncokból.</w:t>
      </w:r>
    </w:p>
    <w:p w:rsidR="003216A2" w:rsidRDefault="003216A2">
      <w:pPr>
        <w:spacing w:after="200" w:line="276" w:lineRule="auto"/>
        <w:ind w:firstLine="0"/>
        <w:contextualSpacing w:val="0"/>
        <w:jc w:val="left"/>
      </w:pPr>
    </w:p>
    <w:p w:rsidR="003216A2" w:rsidRDefault="003216A2" w:rsidP="003216A2">
      <w:pPr>
        <w:ind w:firstLine="0"/>
        <w:jc w:val="center"/>
      </w:pPr>
      <w:r>
        <w:rPr>
          <w:noProof/>
        </w:rPr>
        <w:lastRenderedPageBreak/>
        <w:drawing>
          <wp:inline distT="0" distB="0" distL="0" distR="0" wp14:anchorId="31DBE253" wp14:editId="5B8646EB">
            <wp:extent cx="4595854" cy="996630"/>
            <wp:effectExtent l="0" t="0" r="0" b="0"/>
            <wp:docPr id="22" name="Kép 22" descr="C:\Documents and Settings\user\Dokumentumok\rpc_request_stru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kumentumok\rpc_request_struct.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96056" cy="996674"/>
                    </a:xfrm>
                    <a:prstGeom prst="rect">
                      <a:avLst/>
                    </a:prstGeom>
                    <a:noFill/>
                    <a:ln>
                      <a:noFill/>
                    </a:ln>
                  </pic:spPr>
                </pic:pic>
              </a:graphicData>
            </a:graphic>
          </wp:inline>
        </w:drawing>
      </w:r>
    </w:p>
    <w:p w:rsidR="003216A2" w:rsidRDefault="00885A41" w:rsidP="003216A2">
      <w:pPr>
        <w:pStyle w:val="Kpalrs"/>
      </w:pPr>
      <w:fldSimple w:instr=" SEQ ábra \* ARABIC ">
        <w:bookmarkStart w:id="140" w:name="_Toc5630287"/>
        <w:r w:rsidR="00472214">
          <w:rPr>
            <w:noProof/>
          </w:rPr>
          <w:t>24</w:t>
        </w:r>
      </w:fldSimple>
      <w:r w:rsidR="003216A2">
        <w:t>. ábra Az RPC kérést leíró struktúra</w:t>
      </w:r>
      <w:r w:rsidR="0068559A">
        <w:rPr>
          <w:rStyle w:val="Lbjegyzet-hivatkozs"/>
        </w:rPr>
        <w:footnoteReference w:id="18"/>
      </w:r>
      <w:bookmarkEnd w:id="140"/>
    </w:p>
    <w:p w:rsidR="003216A2" w:rsidRDefault="003216A2" w:rsidP="00F06BD0">
      <w:pPr>
        <w:ind w:firstLine="0"/>
      </w:pPr>
      <w:r>
        <w:t xml:space="preserve">A „from” és a „to” a forrás és a célcímet tartalmazza. A </w:t>
      </w:r>
      <w:r w:rsidR="00FB4677">
        <w:t>„</w:t>
      </w:r>
      <w:r>
        <w:t>payload</w:t>
      </w:r>
      <w:r w:rsidR="00FB4677">
        <w:t>”</w:t>
      </w:r>
      <w:r>
        <w:t xml:space="preserve"> a hasznos adatot, azaz jelenleg a csomagot</w:t>
      </w:r>
      <w:r w:rsidR="003C1BA3">
        <w:t xml:space="preserve"> a</w:t>
      </w:r>
      <w:r>
        <w:t xml:space="preserve"> címek és ellenőrző összeg nélkül.</w:t>
      </w:r>
      <w:r w:rsidR="00FB4677">
        <w:t xml:space="preserve"> A „size” a hasznos adat méretét. A procPtr egy indexmutató ami megmutatja, hogy hányadik bájttól kell a  következő funkciónak az értelmezést folytatnia. Végül a „reply” egy olyan függvénymutató ami az egyes végfunkciók</w:t>
      </w:r>
      <w:r w:rsidR="009E3A53">
        <w:t>ban meghívhatóak, ezzel lehet a</w:t>
      </w:r>
      <w:r w:rsidR="00FB4677">
        <w:t xml:space="preserve"> kérést megválaszolni, illetve a választ összeépíteni.</w:t>
      </w:r>
      <w:r w:rsidR="009A3311">
        <w:t xml:space="preserve"> Ez utólsóval a rejtett lehetőség az,</w:t>
      </w:r>
      <w:r w:rsidR="005F62E5">
        <w:t xml:space="preserve"> hogy egy a diszpécselés közbeni funk</w:t>
      </w:r>
      <w:r w:rsidR="009C1D2F">
        <w:t>ció kicserélheti ezt a válasz</w:t>
      </w:r>
      <w:r w:rsidR="005F62E5">
        <w:t>t biztosító függvényt</w:t>
      </w:r>
      <w:r w:rsidR="009C1D2F">
        <w:t>,</w:t>
      </w:r>
      <w:r w:rsidR="005F62E5">
        <w:t xml:space="preserve"> ezáltal további </w:t>
      </w:r>
      <w:r w:rsidR="0042294D">
        <w:t>funk</w:t>
      </w:r>
      <w:r w:rsidR="00E5364B">
        <w:t>c</w:t>
      </w:r>
      <w:r w:rsidR="00126B94">
        <w:t>ion</w:t>
      </w:r>
      <w:r w:rsidR="006D26E8">
        <w:t>alitást biztosíthat. P</w:t>
      </w:r>
      <w:r w:rsidR="00126B94">
        <w:t>l</w:t>
      </w:r>
      <w:r w:rsidR="006D26E8">
        <w:t>.: A válaszolásra szánt csomagot elmentheti</w:t>
      </w:r>
      <w:r w:rsidR="00126B94">
        <w:t>, ami később egy más</w:t>
      </w:r>
      <w:r w:rsidR="00682C08">
        <w:t>ik RPC hívásban újra előhívható. E</w:t>
      </w:r>
      <w:r w:rsidR="00126B94">
        <w:t>zzel akár arra is lehetőség nyílik</w:t>
      </w:r>
      <w:r w:rsidR="008F6AFB">
        <w:t xml:space="preserve"> arra, hogy egy</w:t>
      </w:r>
      <w:r w:rsidR="00126B94">
        <w:t xml:space="preserve"> speciális névtérben a tranzakciós üzemmód egy részét megvalósítsuk</w:t>
      </w:r>
      <w:r w:rsidR="00AC6F69">
        <w:t>,</w:t>
      </w:r>
      <w:r w:rsidR="00682C08">
        <w:t xml:space="preserve"> úgy hogy a „reply”</w:t>
      </w:r>
      <w:r w:rsidR="00AC6F69">
        <w:t xml:space="preserve"> fun</w:t>
      </w:r>
      <w:r w:rsidR="00682C08">
        <w:t>k</w:t>
      </w:r>
      <w:r w:rsidR="00626E0B">
        <w:t>c</w:t>
      </w:r>
      <w:r w:rsidR="00682C08">
        <w:t>iót lecser</w:t>
      </w:r>
      <w:r w:rsidR="00C8316F">
        <w:t>él</w:t>
      </w:r>
      <w:r w:rsidR="00682C08">
        <w:t xml:space="preserve">ve </w:t>
      </w:r>
      <w:r w:rsidR="00AC6F69">
        <w:t xml:space="preserve">és az utána következő </w:t>
      </w:r>
      <w:r w:rsidR="00C00F48">
        <w:t>csomagrész a gyök</w:t>
      </w:r>
      <w:r w:rsidR="002700CA">
        <w:t>ér névtértől újra</w:t>
      </w:r>
      <w:r w:rsidR="00B60C19">
        <w:t>diszpécseljük.</w:t>
      </w:r>
      <w:r w:rsidR="00126B94">
        <w:t xml:space="preserve"> </w:t>
      </w:r>
      <w:r w:rsidR="00B60C19">
        <w:t>Í</w:t>
      </w:r>
      <w:r w:rsidR="00682C08">
        <w:t xml:space="preserve">gy </w:t>
      </w:r>
      <w:r w:rsidR="00126B94">
        <w:t>ha a válasz csomag valamiért elveszne, azt később kikérhetjük.</w:t>
      </w:r>
    </w:p>
    <w:p w:rsidR="003216A2" w:rsidRDefault="003216A2" w:rsidP="00F06BD0">
      <w:pPr>
        <w:ind w:firstLine="0"/>
      </w:pPr>
    </w:p>
    <w:p w:rsidR="003216A2" w:rsidRDefault="003216A2" w:rsidP="003216A2">
      <w:pPr>
        <w:ind w:firstLine="0"/>
        <w:jc w:val="center"/>
      </w:pPr>
      <w:r>
        <w:rPr>
          <w:noProof/>
        </w:rPr>
        <w:drawing>
          <wp:inline distT="0" distB="0" distL="0" distR="0" wp14:anchorId="495B8B20" wp14:editId="57F517BA">
            <wp:extent cx="4585953" cy="2178657"/>
            <wp:effectExtent l="0" t="0" r="5715" b="0"/>
            <wp:docPr id="24" name="Kép 24" descr="C:\Documents and Settings\user\Dokumentumok\rpc_bus_fun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kumentumok\rpc_bus_function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86084" cy="2178719"/>
                    </a:xfrm>
                    <a:prstGeom prst="rect">
                      <a:avLst/>
                    </a:prstGeom>
                    <a:noFill/>
                    <a:ln>
                      <a:noFill/>
                    </a:ln>
                  </pic:spPr>
                </pic:pic>
              </a:graphicData>
            </a:graphic>
          </wp:inline>
        </w:drawing>
      </w:r>
    </w:p>
    <w:bookmarkStart w:id="141" w:name="_Ref5626359"/>
    <w:p w:rsidR="003216A2" w:rsidRDefault="00957072" w:rsidP="00940F74">
      <w:pPr>
        <w:pStyle w:val="Kpalrs"/>
      </w:pPr>
      <w:r>
        <w:fldChar w:fldCharType="begin"/>
      </w:r>
      <w:r>
        <w:instrText xml:space="preserve"> SEQ ábra \* ARABIC </w:instrText>
      </w:r>
      <w:r>
        <w:fldChar w:fldCharType="separate"/>
      </w:r>
      <w:bookmarkStart w:id="142" w:name="_Toc5630288"/>
      <w:r w:rsidR="00472214">
        <w:rPr>
          <w:noProof/>
        </w:rPr>
        <w:t>25</w:t>
      </w:r>
      <w:r>
        <w:rPr>
          <w:noProof/>
        </w:rPr>
        <w:fldChar w:fldCharType="end"/>
      </w:r>
      <w:r w:rsidR="00940F74">
        <w:t>. ábra RPC funkciók és egy névtér függvény lánca</w:t>
      </w:r>
      <w:r w:rsidR="00012D18">
        <w:rPr>
          <w:rStyle w:val="Lbjegyzet-hivatkozs"/>
        </w:rPr>
        <w:footnoteReference w:id="19"/>
      </w:r>
      <w:bookmarkEnd w:id="141"/>
      <w:bookmarkEnd w:id="142"/>
    </w:p>
    <w:p w:rsidR="003216A2" w:rsidRDefault="003216A2" w:rsidP="00F06BD0">
      <w:pPr>
        <w:ind w:firstLine="0"/>
      </w:pPr>
    </w:p>
    <w:p w:rsidR="00940F74" w:rsidRDefault="00940F74" w:rsidP="00F06BD0">
      <w:pPr>
        <w:ind w:firstLine="0"/>
      </w:pPr>
      <w:r>
        <w:lastRenderedPageBreak/>
        <w:t>Itt megfigyelhető</w:t>
      </w:r>
      <w:r w:rsidR="00BE6DB5">
        <w:t>,</w:t>
      </w:r>
      <w:r w:rsidR="00B7442F">
        <w:t xml:space="preserve"> hogy minden RPC funkció</w:t>
      </w:r>
      <w:r>
        <w:t xml:space="preserve"> ugyanazzal a szignatúrával rendelkezik. A fenti két funckció (rpc_bus_ping és rpc_bus_replay) a lent látható </w:t>
      </w:r>
    </w:p>
    <w:p w:rsidR="00940F74" w:rsidRPr="00940F74" w:rsidRDefault="00940F74" w:rsidP="00F06BD0">
      <w:pPr>
        <w:ind w:firstLine="0"/>
      </w:pPr>
      <w:r>
        <w:t xml:space="preserve">„RPC_FUNCTIONS_BUS” tömbbe van </w:t>
      </w:r>
      <w:r w:rsidR="002C7CFF">
        <w:t>„beregisztrálva”</w:t>
      </w:r>
      <w:r>
        <w:t>. Ez valójában egy diszpécser lánc</w:t>
      </w:r>
      <w:r w:rsidR="002C7CFF">
        <w:t>ként használt tömb, aminek az első (0. indexű) eleme a lánc hossza</w:t>
      </w:r>
      <w:r w:rsidR="00EC6F1C">
        <w:rPr>
          <w:rStyle w:val="Lbjegyzet-hivatkozs"/>
        </w:rPr>
        <w:footnoteReference w:id="20"/>
      </w:r>
      <w:r w:rsidR="002C7CFF">
        <w:t xml:space="preserve">, </w:t>
      </w:r>
      <w:r w:rsidR="002D2880">
        <w:t>ezt az egyes RPC funkciók követik</w:t>
      </w:r>
      <w:r w:rsidR="002C7CFF">
        <w:t>.</w:t>
      </w:r>
    </w:p>
    <w:p w:rsidR="00940F74" w:rsidRDefault="00940F74" w:rsidP="003216A2">
      <w:pPr>
        <w:ind w:firstLine="0"/>
        <w:jc w:val="center"/>
      </w:pPr>
    </w:p>
    <w:p w:rsidR="004D5A83" w:rsidRDefault="003216A2" w:rsidP="00EC6F1C">
      <w:pPr>
        <w:ind w:firstLine="0"/>
        <w:jc w:val="center"/>
      </w:pPr>
      <w:r>
        <w:rPr>
          <w:noProof/>
        </w:rPr>
        <w:drawing>
          <wp:inline distT="0" distB="0" distL="0" distR="0" wp14:anchorId="709C10E3" wp14:editId="2E40B7E5">
            <wp:extent cx="4586323" cy="2647785"/>
            <wp:effectExtent l="0" t="0" r="5080" b="635"/>
            <wp:docPr id="25" name="Kép 25" descr="C:\Documents and Settings\user\Dokumentumok\rpc_dis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okumentumok\rpc_dispatch.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6454" cy="2647861"/>
                    </a:xfrm>
                    <a:prstGeom prst="rect">
                      <a:avLst/>
                    </a:prstGeom>
                    <a:noFill/>
                    <a:ln>
                      <a:noFill/>
                    </a:ln>
                  </pic:spPr>
                </pic:pic>
              </a:graphicData>
            </a:graphic>
          </wp:inline>
        </w:drawing>
      </w:r>
    </w:p>
    <w:p w:rsidR="0016144B" w:rsidRDefault="00EC6F1C" w:rsidP="00EC6F1C">
      <w:pPr>
        <w:pStyle w:val="Kpalrs"/>
      </w:pPr>
      <w:r>
        <w:tab/>
      </w:r>
      <w:fldSimple w:instr=" SEQ ábra \* ARABIC ">
        <w:bookmarkStart w:id="143" w:name="_Toc5630289"/>
        <w:r w:rsidR="00472214">
          <w:rPr>
            <w:noProof/>
          </w:rPr>
          <w:t>26</w:t>
        </w:r>
      </w:fldSimple>
      <w:r>
        <w:t>. ábra RPC diszpécselést végrehajtó funkció</w:t>
      </w:r>
      <w:r w:rsidR="00577AF8">
        <w:rPr>
          <w:rStyle w:val="Lbjegyzet-hivatkozs"/>
        </w:rPr>
        <w:footnoteReference w:id="21"/>
      </w:r>
      <w:bookmarkEnd w:id="143"/>
    </w:p>
    <w:p w:rsidR="00EC6F1C" w:rsidRDefault="00D1111D" w:rsidP="00F06BD0">
      <w:pPr>
        <w:ind w:firstLine="0"/>
      </w:pPr>
      <w:r>
        <w:t>A 85. soron megvizs</w:t>
      </w:r>
      <w:r w:rsidR="006448C5">
        <w:t>g</w:t>
      </w:r>
      <w:r>
        <w:t>á</w:t>
      </w:r>
      <w:r w:rsidR="006448C5">
        <w:t>ljuk</w:t>
      </w:r>
      <w:r w:rsidR="00FA1CEF">
        <w:t>,</w:t>
      </w:r>
      <w:r w:rsidR="006448C5">
        <w:t xml:space="preserve"> hogy van-e még feldolgozható bájt, amin a diszpécselést végrehajthatjuk. A 88. soron ellenőrizzük</w:t>
      </w:r>
      <w:r w:rsidR="0036661C">
        <w:t>,</w:t>
      </w:r>
      <w:r w:rsidR="006448C5">
        <w:t xml:space="preserve"> hogy a kért funkció létezik-e, ha igen kikérjük a láncból és ha </w:t>
      </w:r>
      <w:r w:rsidR="00FA1CEF">
        <w:t>a</w:t>
      </w:r>
      <w:r w:rsidR="006448C5">
        <w:t>z nem NULL</w:t>
      </w:r>
      <w:r w:rsidR="00937C40">
        <w:t>,</w:t>
      </w:r>
      <w:r w:rsidR="006448C5">
        <w:t xml:space="preserve"> akkor a </w:t>
      </w:r>
      <w:r w:rsidR="0036661C">
        <w:t>„</w:t>
      </w:r>
      <w:r w:rsidR="006448C5">
        <w:t>procPtr</w:t>
      </w:r>
      <w:r w:rsidR="0036661C">
        <w:t>”</w:t>
      </w:r>
      <w:r w:rsidR="006448C5">
        <w:t xml:space="preserve"> indexmutató növeljük hogy a hívott függvény a következő pozícióról folytassa a feldolgozást, majd meghívjuk a függvényt.</w:t>
      </w:r>
      <w:r w:rsidR="00BE06D1">
        <w:t xml:space="preserve"> Hiba esetén az „il_replay” könyvtári funkció segítségével visszajelez</w:t>
      </w:r>
      <w:r w:rsidR="00201CBE">
        <w:t>z</w:t>
      </w:r>
      <w:r w:rsidR="00BE06D1">
        <w:t>ük a hiba okát.</w:t>
      </w:r>
      <w:r w:rsidR="00E02056">
        <w:t xml:space="preserve"> Több ilyen láncot egymásba ágyazva az SNMP-hez hasonló szá</w:t>
      </w:r>
      <w:r w:rsidR="00034497">
        <w:t>msorr</w:t>
      </w:r>
      <w:r w:rsidR="00E02056">
        <w:t>al azonosított funkció fa alakítható ki.</w:t>
      </w:r>
      <w:r w:rsidR="0080303C">
        <w:t xml:space="preserve"> Mivel a meghívás pillanatában </w:t>
      </w:r>
      <w:r w:rsidR="006E49F8">
        <w:t xml:space="preserve">a </w:t>
      </w:r>
      <w:r w:rsidR="0080303C">
        <w:t>„procPtr” indexmutató a névteret behatároló rész utánra mutat, a csomag fennmaradó részébe</w:t>
      </w:r>
      <w:r w:rsidR="00160983">
        <w:t xml:space="preserve"> a</w:t>
      </w:r>
      <w:r w:rsidR="00CB3022">
        <w:t xml:space="preserve"> paraméterek </w:t>
      </w:r>
      <w:r w:rsidR="0080303C">
        <w:t xml:space="preserve">foglalnak helyet. </w:t>
      </w:r>
      <w:r w:rsidR="003E5592">
        <w:t>Mivel az erőforrások korlátozottak, a paraméterek típusai nem kerülnek feltüntetésre, így</w:t>
      </w:r>
      <w:r w:rsidR="00BD7849">
        <w:t xml:space="preserve"> ez</w:t>
      </w:r>
      <w:r w:rsidR="003E5592">
        <w:t xml:space="preserve"> nem biztosít a paraméterek helyességének ellenőrzéséhez általános </w:t>
      </w:r>
      <w:r w:rsidR="000A7D6D">
        <w:t>módszert.  Válasz csomagban, a csomag kötelező elemein felül, alapértelmezetten a teljes névtér útvonala és a vissz</w:t>
      </w:r>
      <w:r w:rsidR="00D65A6F">
        <w:t>a</w:t>
      </w:r>
      <w:r w:rsidR="000A7D6D">
        <w:t>térési érték kerül</w:t>
      </w:r>
      <w:r w:rsidR="00D65A6F">
        <w:t xml:space="preserve">, </w:t>
      </w:r>
      <w:r w:rsidR="00D65A6F">
        <w:lastRenderedPageBreak/>
        <w:t>így ha egy eszköz egy időben nem hívja kétszer ugyanazt az eljárást, akkor a hálózaton a híváshoz tartozó válasz azonosítható.</w:t>
      </w:r>
    </w:p>
    <w:p w:rsidR="00D65A6F" w:rsidRDefault="00D65A6F" w:rsidP="00F06BD0">
      <w:pPr>
        <w:ind w:firstLine="0"/>
      </w:pPr>
    </w:p>
    <w:p w:rsidR="00EC6F1C" w:rsidRDefault="00C04B87" w:rsidP="00F06BD0">
      <w:pPr>
        <w:ind w:firstLine="0"/>
        <w:rPr>
          <w:b/>
        </w:rPr>
      </w:pPr>
      <w:r w:rsidRPr="00C04B87">
        <w:rPr>
          <w:b/>
        </w:rPr>
        <w:t>Alkalmazás réteg</w:t>
      </w:r>
    </w:p>
    <w:p w:rsidR="00C04B87" w:rsidRDefault="00C04B87" w:rsidP="00F06BD0">
      <w:pPr>
        <w:ind w:firstLine="0"/>
      </w:pPr>
    </w:p>
    <w:p w:rsidR="008D6A50" w:rsidRDefault="008D6A50" w:rsidP="008D6A50">
      <w:pPr>
        <w:ind w:firstLine="0"/>
      </w:pPr>
      <w:r>
        <w:t>A</w:t>
      </w:r>
      <w:r w:rsidR="00C04B87">
        <w:t xml:space="preserve">z alkalmazás </w:t>
      </w:r>
      <w:r>
        <w:t xml:space="preserve">és a hozzá tartozó infrastruktúra megvalósítása </w:t>
      </w:r>
      <w:bookmarkStart w:id="144" w:name="_Toc5243355"/>
      <w:r>
        <w:t>a következő külön fejezetben kerül kifejtésre.</w:t>
      </w:r>
    </w:p>
    <w:p w:rsidR="00D660BB" w:rsidRDefault="00D660BB">
      <w:pPr>
        <w:spacing w:after="200" w:line="276" w:lineRule="auto"/>
        <w:ind w:firstLine="0"/>
        <w:contextualSpacing w:val="0"/>
        <w:jc w:val="left"/>
      </w:pPr>
    </w:p>
    <w:p w:rsidR="00D65A6F" w:rsidRDefault="00D65A6F">
      <w:pPr>
        <w:spacing w:after="200" w:line="276" w:lineRule="auto"/>
        <w:ind w:firstLine="0"/>
        <w:contextualSpacing w:val="0"/>
        <w:jc w:val="left"/>
      </w:pPr>
    </w:p>
    <w:p w:rsidR="00A752ED" w:rsidRPr="008D6A50" w:rsidRDefault="008D6A50" w:rsidP="008D6A50">
      <w:pPr>
        <w:pStyle w:val="Cmsor1"/>
      </w:pPr>
      <w:bookmarkStart w:id="145" w:name="_Toc8302848"/>
      <w:bookmarkEnd w:id="144"/>
      <w:r>
        <w:t>Infrastruktúra tervezése</w:t>
      </w:r>
      <w:bookmarkEnd w:id="145"/>
    </w:p>
    <w:p w:rsidR="00937C40" w:rsidRDefault="008D6A50" w:rsidP="008D6A50">
      <w:pPr>
        <w:ind w:firstLine="0"/>
      </w:pPr>
      <w:r>
        <w:t xml:space="preserve">Az infrastruktúra részét </w:t>
      </w:r>
      <w:r w:rsidR="00937C40">
        <w:t>a</w:t>
      </w:r>
      <w:r>
        <w:t xml:space="preserve"> mikrovezérlő</w:t>
      </w:r>
      <w:r w:rsidR="00CD0EE5">
        <w:t>ben</w:t>
      </w:r>
      <w:r w:rsidR="00937C40">
        <w:t xml:space="preserve"> megvalósított szolgáltatások és később a </w:t>
      </w:r>
      <w:r>
        <w:t>PC</w:t>
      </w:r>
      <w:r w:rsidR="00937C40">
        <w:t>-vel</w:t>
      </w:r>
      <w:r>
        <w:t xml:space="preserve"> </w:t>
      </w:r>
      <w:r w:rsidR="00937C40">
        <w:t>összekötött busz, az ahhoz kész</w:t>
      </w:r>
      <w:r w:rsidR="008D2634">
        <w:t>í</w:t>
      </w:r>
      <w:r w:rsidR="00937C40">
        <w:t>tett könyvtár</w:t>
      </w:r>
      <w:r w:rsidR="002503E9">
        <w:t>,</w:t>
      </w:r>
      <w:r w:rsidR="00937C40">
        <w:t xml:space="preserve"> </w:t>
      </w:r>
      <w:r w:rsidR="00012E19">
        <w:t>ami kezelhető formát ad a buszes</w:t>
      </w:r>
      <w:r w:rsidR="000C0571">
        <w:t>zközöknek és legvégül az ennek</w:t>
      </w:r>
      <w:r w:rsidR="00012E19">
        <w:t xml:space="preserve"> kezeléséhez készített programok képzik.</w:t>
      </w:r>
    </w:p>
    <w:p w:rsidR="00265811" w:rsidRDefault="00265811" w:rsidP="008D6A50">
      <w:pPr>
        <w:ind w:firstLine="0"/>
      </w:pPr>
    </w:p>
    <w:p w:rsidR="008D6A50" w:rsidRDefault="008D6A50" w:rsidP="009D2510">
      <w:pPr>
        <w:pStyle w:val="Cmsor2"/>
      </w:pPr>
      <w:bookmarkStart w:id="146" w:name="_Toc8302849"/>
      <w:r>
        <w:t>A mikrovezérlőn megvalósított szolgáltatások</w:t>
      </w:r>
      <w:bookmarkEnd w:id="146"/>
    </w:p>
    <w:p w:rsidR="00F02039" w:rsidRDefault="002503E9" w:rsidP="00A21BA1">
      <w:pPr>
        <w:ind w:firstLine="0"/>
      </w:pPr>
      <w:r>
        <w:t xml:space="preserve">Az RPC </w:t>
      </w:r>
      <w:r w:rsidR="00C6619C">
        <w:t>réteg segítségével a mikrovezérlő által megvalósított funkciókat a hálózaton meghívhatóvá tudjuk tenni</w:t>
      </w:r>
      <w:r w:rsidR="00D65A6F">
        <w:t>. Így egy fontos kérdés maradt: hogyan valósítjuk meg a kódfeltöl</w:t>
      </w:r>
      <w:r w:rsidR="00460353">
        <w:t>tést, kód fogadási mechanizmust?</w:t>
      </w:r>
      <w:r w:rsidR="002F1524">
        <w:t xml:space="preserve"> A fejlesztés kezdetén egy hálózati bootloader ötlete merült fel, amely ha az eszközt fel szeretnénk programozni újraindul és a bootloaderek</w:t>
      </w:r>
      <w:r w:rsidR="007352B3">
        <w:t>hez hasonlóan</w:t>
      </w:r>
      <w:r w:rsidR="002F1524">
        <w:t xml:space="preserve"> elkezdi a kód fogadását és a flash m</w:t>
      </w:r>
      <w:r w:rsidR="002C568F">
        <w:t>emóriában tárolt kód frissítését</w:t>
      </w:r>
      <w:r w:rsidR="002F1524">
        <w:t>.</w:t>
      </w:r>
      <w:r w:rsidR="007352B3">
        <w:t xml:space="preserve"> A keretrendszernek viszonylag nagy a kódmérete</w:t>
      </w:r>
      <w:r w:rsidR="00732444">
        <w:t>. El kellene kerülni azt</w:t>
      </w:r>
      <w:r w:rsidR="00B757CB">
        <w:t>,</w:t>
      </w:r>
      <w:r w:rsidR="00732444">
        <w:t xml:space="preserve"> hogy az alkalmazás módban használt k</w:t>
      </w:r>
      <w:r w:rsidR="00B757CB">
        <w:t>ódhoz ezt újra fel kelljen tölt</w:t>
      </w:r>
      <w:r w:rsidR="00732444">
        <w:t>eni.</w:t>
      </w:r>
      <w:r w:rsidR="00B757CB">
        <w:t xml:space="preserve"> A jelenlegi elgondolás szerint az elsődleges program, ami a mikrovezérlőn fut az a bootloader.</w:t>
      </w:r>
      <w:r w:rsidR="00181016">
        <w:t xml:space="preserve"> A</w:t>
      </w:r>
      <w:r w:rsidR="00801C3A">
        <w:t xml:space="preserve"> cél „</w:t>
      </w:r>
      <w:r w:rsidR="00280CEE">
        <w:t>alkalmazás</w:t>
      </w:r>
      <w:r w:rsidR="00801C3A">
        <w:t>”</w:t>
      </w:r>
      <w:r w:rsidR="00280CEE">
        <w:t xml:space="preserve"> ezen belül egy jól meghatározott </w:t>
      </w:r>
      <w:r w:rsidR="00640A67">
        <w:t>kódterületre kerül feltöltésre és a bootloader ezt a programot meghívja.</w:t>
      </w:r>
      <w:r w:rsidR="00E4259A">
        <w:t xml:space="preserve"> Az ilyen módon való használat esetén a bootloadert inkább </w:t>
      </w:r>
      <w:r w:rsidR="00C841CC">
        <w:t>„</w:t>
      </w:r>
      <w:r w:rsidR="00E4259A">
        <w:t>host</w:t>
      </w:r>
      <w:r w:rsidR="00C841CC">
        <w:t>”</w:t>
      </w:r>
      <w:r w:rsidR="008C0790">
        <w:t>,</w:t>
      </w:r>
      <w:r w:rsidR="00E4259A">
        <w:t xml:space="preserve"> azaz </w:t>
      </w:r>
      <w:r w:rsidR="008C0790">
        <w:t xml:space="preserve">a </w:t>
      </w:r>
      <w:r w:rsidR="00E4259A">
        <w:t>gaz</w:t>
      </w:r>
      <w:r w:rsidR="00D17654">
        <w:t>d</w:t>
      </w:r>
      <w:r w:rsidR="00E4259A">
        <w:t xml:space="preserve">a alkalmazás elnevezés a </w:t>
      </w:r>
      <w:r w:rsidR="008C552D">
        <w:t>megfelelőbb</w:t>
      </w:r>
      <w:r w:rsidR="00E4259A">
        <w:t>.</w:t>
      </w:r>
      <w:r w:rsidR="006F5D25">
        <w:t xml:space="preserve"> A fejlesztés jelenleg ebben az irányba zajlik. Ám ahhoz hogy ez a kivitel hasz</w:t>
      </w:r>
      <w:r w:rsidR="003C6404">
        <w:t>nálható legyen a gazda és</w:t>
      </w:r>
      <w:r w:rsidR="006B35E8">
        <w:t xml:space="preserve"> </w:t>
      </w:r>
      <w:r w:rsidR="006F5D25">
        <w:t>alkalmazás között</w:t>
      </w:r>
      <w:r w:rsidR="00A61B1E">
        <w:t xml:space="preserve"> két</w:t>
      </w:r>
      <w:r w:rsidR="003C6404">
        <w:t>irányú kapcsolatra van szükség.</w:t>
      </w:r>
      <w:r w:rsidR="000954EE">
        <w:t xml:space="preserve"> Ahhoz hogy az alkalmazás be tudja regisztrálni az általa megvalósított funkciókat az RPC névtérbe, a gazda programnak ehhez olyan funkciókat kell biztosítani, ami lehetővé teszi az RPC hívást fogadó funkciók regisztrálását.</w:t>
      </w:r>
      <w:r w:rsidR="00DB7D92">
        <w:t xml:space="preserve"> Valamint a gazda programnak meg kell tudnia </w:t>
      </w:r>
      <w:r w:rsidR="00DB7D92">
        <w:lastRenderedPageBreak/>
        <w:t>hívni az alkalmazás programot</w:t>
      </w:r>
      <w:r w:rsidR="00DB7D92">
        <w:rPr>
          <w:rStyle w:val="Lbjegyzet-hivatkozs"/>
        </w:rPr>
        <w:footnoteReference w:id="22"/>
      </w:r>
      <w:r w:rsidR="00E65478">
        <w:t xml:space="preserve">. Mindkét módszer </w:t>
      </w:r>
      <w:r w:rsidR="00D872BA">
        <w:t>előre definiált programcímekkel került megvalósításra.</w:t>
      </w:r>
    </w:p>
    <w:p w:rsidR="00732444" w:rsidRDefault="00F02039" w:rsidP="005F24AC">
      <w:pPr>
        <w:ind w:firstLine="0"/>
        <w:jc w:val="center"/>
      </w:pPr>
      <w:r>
        <w:rPr>
          <w:noProof/>
        </w:rPr>
        <w:drawing>
          <wp:inline distT="0" distB="0" distL="0" distR="0" wp14:anchorId="03DBA788" wp14:editId="1CB6CFFE">
            <wp:extent cx="5028813" cy="5820355"/>
            <wp:effectExtent l="0" t="0" r="635" b="9525"/>
            <wp:docPr id="26" name="Kép 26" descr="C:\Documents and Settings\user\Dokumentumok\host_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kumentumok\host_tabl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8957" cy="5820522"/>
                    </a:xfrm>
                    <a:prstGeom prst="rect">
                      <a:avLst/>
                    </a:prstGeom>
                    <a:noFill/>
                    <a:ln>
                      <a:noFill/>
                    </a:ln>
                  </pic:spPr>
                </pic:pic>
              </a:graphicData>
            </a:graphic>
          </wp:inline>
        </w:drawing>
      </w:r>
    </w:p>
    <w:p w:rsidR="00F02039" w:rsidRDefault="00885A41" w:rsidP="00F02039">
      <w:pPr>
        <w:pStyle w:val="Kpalrs"/>
      </w:pPr>
      <w:fldSimple w:instr=" SEQ ábra \* ARABIC ">
        <w:bookmarkStart w:id="147" w:name="_Toc5630290"/>
        <w:r w:rsidR="00472214">
          <w:rPr>
            <w:noProof/>
          </w:rPr>
          <w:t>27</w:t>
        </w:r>
      </w:fldSimple>
      <w:r w:rsidR="00F02039">
        <w:t>. ábra Gazda alkalmazás host táblája</w:t>
      </w:r>
      <w:r w:rsidR="00F02039">
        <w:rPr>
          <w:rStyle w:val="Lbjegyzet-hivatkozs"/>
        </w:rPr>
        <w:footnoteReference w:id="23"/>
      </w:r>
      <w:bookmarkEnd w:id="147"/>
      <w:r w:rsidR="00F02039">
        <w:br w:type="page"/>
      </w:r>
    </w:p>
    <w:p w:rsidR="00F60811" w:rsidRDefault="00F02039" w:rsidP="008D6A50">
      <w:pPr>
        <w:ind w:firstLine="0"/>
      </w:pPr>
      <w:r>
        <w:lastRenderedPageBreak/>
        <w:t>A gazda program a 0x0 – 0x1FFF területen helyezkedik el, az alkalmazás program 0x2000 címen felül</w:t>
      </w:r>
      <w:r>
        <w:rPr>
          <w:rStyle w:val="Lbjegyzet-hivatkozs"/>
        </w:rPr>
        <w:footnoteReference w:id="24"/>
      </w:r>
      <w:r>
        <w:t xml:space="preserve">. A </w:t>
      </w:r>
      <w:r w:rsidR="00CC3037">
        <w:t xml:space="preserve">host </w:t>
      </w:r>
      <w:r>
        <w:t xml:space="preserve">program jelenleg a 0x1fe0 kezdő címre egy olyan funkciót helyezett el, amivel az úgynevezett host tábla lekérhető. </w:t>
      </w:r>
      <w:r w:rsidR="00CC3037">
        <w:t>Ez konstansokat, illetve a host által biztosított funkciókat tar</w:t>
      </w:r>
      <w:r w:rsidR="00121C72">
        <w:t>t</w:t>
      </w:r>
      <w:r w:rsidR="00CC3037">
        <w:t xml:space="preserve">almaz, mint például </w:t>
      </w:r>
      <w:r w:rsidR="006F6955">
        <w:t>funkció</w:t>
      </w:r>
      <w:r w:rsidR="006F6955">
        <w:rPr>
          <w:rStyle w:val="Lbjegyzet-hivatkozs"/>
        </w:rPr>
        <w:footnoteReference w:id="25"/>
      </w:r>
      <w:r w:rsidR="006F6955">
        <w:t xml:space="preserve"> regisztrálása </w:t>
      </w:r>
      <w:r w:rsidR="00CC3037">
        <w:t>az alka</w:t>
      </w:r>
      <w:r w:rsidR="006F6955">
        <w:t>lm</w:t>
      </w:r>
      <w:r w:rsidR="008D2794">
        <w:t>azás névtérbe érkező csomagok fogadásához</w:t>
      </w:r>
      <w:r w:rsidR="008D5405">
        <w:t xml:space="preserve"> (</w:t>
      </w:r>
      <w:r w:rsidR="008D5405" w:rsidRPr="008D5405">
        <w:t>register_packet_dispatch</w:t>
      </w:r>
      <w:r w:rsidR="008D5405">
        <w:t>), küldhető-e a buszra adat (</w:t>
      </w:r>
      <w:r w:rsidR="008D5405" w:rsidRPr="008D5405">
        <w:t>may_send_packet</w:t>
      </w:r>
      <w:r w:rsidR="008D5405">
        <w:t xml:space="preserve">), illetve </w:t>
      </w:r>
      <w:r w:rsidR="008D5405" w:rsidRPr="008D5405">
        <w:t>csomag küldése a hálózatra</w:t>
      </w:r>
      <w:r w:rsidR="000C2E57">
        <w:t xml:space="preserve"> (</w:t>
      </w:r>
      <w:r w:rsidR="000C2E57" w:rsidRPr="000C2E57">
        <w:t>send_packet</w:t>
      </w:r>
      <w:r w:rsidR="000C2E57">
        <w:t>)</w:t>
      </w:r>
      <w:r w:rsidR="008D5405">
        <w:t>.</w:t>
      </w:r>
      <w:r w:rsidR="000C2E57">
        <w:t xml:space="preserve"> Ez a tömb bővíthető, például mivel a </w:t>
      </w:r>
      <w:r w:rsidR="00446F64">
        <w:t>malloc/free használatár</w:t>
      </w:r>
      <w:r w:rsidR="000C2E57">
        <w:t xml:space="preserve">a is szükség volt az új programkód </w:t>
      </w:r>
      <w:r w:rsidR="004F3AD8">
        <w:t xml:space="preserve">fogadásához. Azért hogy </w:t>
      </w:r>
      <w:r w:rsidR="000C2E57">
        <w:t xml:space="preserve">az alkalmazás kódban </w:t>
      </w:r>
      <w:r w:rsidR="003D2E9A">
        <w:t xml:space="preserve">ez </w:t>
      </w:r>
      <w:r w:rsidR="000C2E57">
        <w:t>ne kerüljön duplikál</w:t>
      </w:r>
      <w:r w:rsidR="002C1A33">
        <w:t>ásra, a gazda program ezt a fun</w:t>
      </w:r>
      <w:r w:rsidR="000C2E57">
        <w:t>k</w:t>
      </w:r>
      <w:r w:rsidR="002C1A33">
        <w:t>c</w:t>
      </w:r>
      <w:r w:rsidR="000C2E57">
        <w:t>iót is szolgáltathatja.</w:t>
      </w:r>
    </w:p>
    <w:p w:rsidR="00EE7814" w:rsidRDefault="001D6076" w:rsidP="008D6A50">
      <w:pPr>
        <w:ind w:firstLine="0"/>
      </w:pPr>
      <w:r>
        <w:t>A másik</w:t>
      </w:r>
      <w:r w:rsidR="00671753">
        <w:t xml:space="preserve"> irány,</w:t>
      </w:r>
      <w:r>
        <w:t xml:space="preserve"> a </w:t>
      </w:r>
      <w:r w:rsidR="000752DA">
        <w:t xml:space="preserve">gazda programból </w:t>
      </w:r>
      <w:r>
        <w:t>az alkalmazás meghívása</w:t>
      </w:r>
      <w:r w:rsidR="00BB5E8C">
        <w:t>. Az alkalmazás is egy jól ismert memória helyen található.</w:t>
      </w:r>
      <w:r w:rsidR="005F24AC">
        <w:t xml:space="preserve"> Az alkalmazás programok készítéséhez készítettem egy minimális keretet, ami az arduinóhoz hasonlóan a setup és a </w:t>
      </w:r>
      <w:r w:rsidR="00236F50">
        <w:t>loop funkciók felülírásával inici</w:t>
      </w:r>
      <w:r w:rsidR="005F24AC">
        <w:t xml:space="preserve">alizálhatják </w:t>
      </w:r>
      <w:r w:rsidR="00FC32B5">
        <w:t>magukat és a loop funkciób</w:t>
      </w:r>
      <w:r w:rsidR="00236F50">
        <w:t>a</w:t>
      </w:r>
      <w:r w:rsidR="00FC32B5">
        <w:t>n</w:t>
      </w:r>
      <w:r w:rsidR="00163611">
        <w:t xml:space="preserve"> ciklikus feladatokat kezelhetnek</w:t>
      </w:r>
      <w:r w:rsidR="00236F50">
        <w:t>.</w:t>
      </w:r>
      <w:r w:rsidR="005F24AC">
        <w:t xml:space="preserve"> </w:t>
      </w:r>
    </w:p>
    <w:p w:rsidR="00EE7814" w:rsidRDefault="005F24AC" w:rsidP="005F24AC">
      <w:pPr>
        <w:ind w:firstLine="0"/>
        <w:jc w:val="center"/>
      </w:pPr>
      <w:r>
        <w:rPr>
          <w:noProof/>
        </w:rPr>
        <w:drawing>
          <wp:inline distT="0" distB="0" distL="0" distR="0" wp14:anchorId="2C5616F8" wp14:editId="7DBBFDCF">
            <wp:extent cx="4836440" cy="3427012"/>
            <wp:effectExtent l="0" t="0" r="2540" b="2540"/>
            <wp:docPr id="27" name="Kép 27" descr="C:\Documents and Settings\user\Dokumentumok\app_wra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kumentumok\app_wrappe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6702" cy="3427198"/>
                    </a:xfrm>
                    <a:prstGeom prst="rect">
                      <a:avLst/>
                    </a:prstGeom>
                    <a:noFill/>
                    <a:ln>
                      <a:noFill/>
                    </a:ln>
                  </pic:spPr>
                </pic:pic>
              </a:graphicData>
            </a:graphic>
          </wp:inline>
        </w:drawing>
      </w:r>
    </w:p>
    <w:p w:rsidR="00EE7814" w:rsidRDefault="00885A41" w:rsidP="005F24AC">
      <w:pPr>
        <w:pStyle w:val="Kpalrs"/>
      </w:pPr>
      <w:fldSimple w:instr=" SEQ ábra \* ARABIC ">
        <w:bookmarkStart w:id="148" w:name="_Toc5630291"/>
        <w:r w:rsidR="00472214">
          <w:rPr>
            <w:noProof/>
          </w:rPr>
          <w:t>28</w:t>
        </w:r>
      </w:fldSimple>
      <w:r w:rsidR="005F24AC">
        <w:t>. ábra UARTBus alkalmazás keret</w:t>
      </w:r>
      <w:r w:rsidR="005F24AC">
        <w:rPr>
          <w:noProof/>
        </w:rPr>
        <w:t xml:space="preserve">  forrása</w:t>
      </w:r>
      <w:r w:rsidR="005F24AC">
        <w:rPr>
          <w:rStyle w:val="Lbjegyzet-hivatkozs"/>
        </w:rPr>
        <w:footnoteReference w:id="26"/>
      </w:r>
      <w:bookmarkEnd w:id="148"/>
    </w:p>
    <w:p w:rsidR="00BB5E8C" w:rsidRDefault="00992E6B" w:rsidP="008D6A50">
      <w:pPr>
        <w:ind w:firstLine="0"/>
      </w:pPr>
      <w:r>
        <w:lastRenderedPageBreak/>
        <w:t xml:space="preserve">A 0x2000 címen </w:t>
      </w:r>
      <w:r w:rsidR="00097ADB">
        <w:t>az ub_app funkció helyezkedik el. Ez inicializálja a keret által biztosított funkciókat, majd az alkalmazás kódot a setup meghívásán keresztül. Ezt a funkciót a host minden ciklusban meghívja.  Az alkalmazás kód futtatása után a host ellenőrzi</w:t>
      </w:r>
      <w:r w:rsidR="00A47CF2">
        <w:t>,</w:t>
      </w:r>
      <w:r w:rsidR="00097ADB">
        <w:t xml:space="preserve"> hogy érkezett</w:t>
      </w:r>
      <w:r w:rsidR="008E2748">
        <w:t>-e új csomag és azt kell-e disz</w:t>
      </w:r>
      <w:r w:rsidR="00097ADB">
        <w:t>p</w:t>
      </w:r>
      <w:r w:rsidR="008E2748">
        <w:t>é</w:t>
      </w:r>
      <w:r w:rsidR="00097ADB">
        <w:t xml:space="preserve">cselni. Ez a ciklus fut a hostba. </w:t>
      </w:r>
    </w:p>
    <w:p w:rsidR="00097ADB" w:rsidRDefault="00097ADB" w:rsidP="008D6A50">
      <w:pPr>
        <w:ind w:firstLine="0"/>
      </w:pPr>
    </w:p>
    <w:p w:rsidR="00F02039" w:rsidRDefault="00BB5E8C" w:rsidP="008D6A50">
      <w:pPr>
        <w:ind w:firstLine="0"/>
      </w:pPr>
      <w:r>
        <w:t>Ezek az i</w:t>
      </w:r>
      <w:r w:rsidR="00BA499F">
        <w:t>nformációk a RPC funkciók segít</w:t>
      </w:r>
      <w:r>
        <w:t xml:space="preserve">ségével lekérhetőek. </w:t>
      </w:r>
      <w:r w:rsidR="00232883">
        <w:t>Fontos hogy ezek a memór</w:t>
      </w:r>
      <w:r w:rsidR="00992E6B">
        <w:t>i</w:t>
      </w:r>
      <w:r w:rsidR="00232883">
        <w:t>a</w:t>
      </w:r>
      <w:r w:rsidR="00992E6B">
        <w:t xml:space="preserve"> címek nincsenek kőbe vésve, a jövőben változhatnak. A fordításhoz ezeket a címeket le kell kérni a céleszköztől és így az eszköznek megfelelő futtatható kódot kell belőle fordítani.</w:t>
      </w:r>
    </w:p>
    <w:p w:rsidR="00F02039" w:rsidRDefault="00F02039" w:rsidP="008D6A50">
      <w:pPr>
        <w:ind w:firstLine="0"/>
      </w:pPr>
    </w:p>
    <w:p w:rsidR="00F60811" w:rsidRDefault="00F60811" w:rsidP="008D6A50">
      <w:pPr>
        <w:ind w:firstLine="0"/>
        <w:rPr>
          <w:b/>
        </w:rPr>
      </w:pPr>
      <w:r w:rsidRPr="00F60811">
        <w:rPr>
          <w:b/>
        </w:rPr>
        <w:t>További fejlesztési lehető</w:t>
      </w:r>
      <w:r>
        <w:rPr>
          <w:b/>
        </w:rPr>
        <w:t>s</w:t>
      </w:r>
      <w:r w:rsidRPr="00F60811">
        <w:rPr>
          <w:b/>
        </w:rPr>
        <w:t>égek</w:t>
      </w:r>
    </w:p>
    <w:p w:rsidR="00F60811" w:rsidRDefault="00F60811" w:rsidP="008D6A50">
      <w:pPr>
        <w:ind w:firstLine="0"/>
        <w:rPr>
          <w:b/>
        </w:rPr>
      </w:pPr>
    </w:p>
    <w:p w:rsidR="00F60811" w:rsidRDefault="00F60811" w:rsidP="008D6A50">
      <w:pPr>
        <w:ind w:firstLine="0"/>
      </w:pPr>
      <w:r>
        <w:t>A szolgáltatások megvalósítása koránt sem teljes, pl.: az eszközcsaládok lekérése nincs megvalósítva, ehhez jobban át kell tekinteni a többi lehetséges c</w:t>
      </w:r>
      <w:r w:rsidR="00FD2560">
        <w:t>éleszköz, hogy azokon az eszköz</w:t>
      </w:r>
      <w:r>
        <w:t>azonosító lekérése hogyan valósítható meg, végső esetben ezt szoftveres úton, fordítási időben is megadható.</w:t>
      </w:r>
      <w:r w:rsidR="00BE0C16">
        <w:t xml:space="preserve"> Továbbá az RPC névterek rendeltetésének pontosabb meghatározására és átrendezésére lehet szükség, a jelenlegi szervezési módja kezdetleges.</w:t>
      </w:r>
      <w:r w:rsidR="00FE2C6D">
        <w:t xml:space="preserve"> Egyes buszkezeléssel kapcsolatos paramétereket beállíthatóvá kellene tenni, mint pl. az eszköz címe. </w:t>
      </w:r>
      <w:r w:rsidR="0030511E">
        <w:t xml:space="preserve">Továbbá </w:t>
      </w:r>
      <w:r w:rsidR="00FE2C6D">
        <w:t>olyan funkciók</w:t>
      </w:r>
      <w:r w:rsidR="00A3761A">
        <w:t>,</w:t>
      </w:r>
      <w:r w:rsidR="00FE2C6D">
        <w:t xml:space="preserve"> mint a „válaszoljon az az eszköz</w:t>
      </w:r>
      <w:r w:rsidR="00832A41">
        <w:t>,</w:t>
      </w:r>
      <w:r w:rsidR="00FE2C6D">
        <w:t xml:space="preserve"> akinek az egyedi azonosítója X”, amelyek hasznosak lehetnek egyes eszközök áttelepítésénél és új címek kiosztásánál </w:t>
      </w:r>
      <w:r w:rsidR="00BD4AE7">
        <w:t>anélkül</w:t>
      </w:r>
      <w:r w:rsidR="00667DD4">
        <w:t>,</w:t>
      </w:r>
      <w:r w:rsidR="00BD4AE7">
        <w:t xml:space="preserve"> hogy az eszköz hos</w:t>
      </w:r>
      <w:r w:rsidR="0030511E">
        <w:t>t</w:t>
      </w:r>
      <w:r w:rsidR="00FE2C6D">
        <w:t xml:space="preserve"> kódját újra kelljen programozni.</w:t>
      </w:r>
      <w:r w:rsidR="00824640">
        <w:t xml:space="preserve"> Olyan a programozási környezetet érintő feladatok is elvégzésre várnak, mint a hostra beérkező megszakítások továbbítása az alkalmazásnak.</w:t>
      </w:r>
    </w:p>
    <w:p w:rsidR="003F22D1" w:rsidRDefault="003F22D1">
      <w:pPr>
        <w:spacing w:after="200" w:line="276" w:lineRule="auto"/>
        <w:ind w:firstLine="0"/>
        <w:contextualSpacing w:val="0"/>
        <w:jc w:val="left"/>
      </w:pPr>
    </w:p>
    <w:p w:rsidR="009D2510" w:rsidRDefault="00285881" w:rsidP="00285881">
      <w:pPr>
        <w:pStyle w:val="Cmsor3"/>
      </w:pPr>
      <w:bookmarkStart w:id="149" w:name="_Toc8302850"/>
      <w:r>
        <w:t>Felhasználói funkciók névtere</w:t>
      </w:r>
      <w:bookmarkEnd w:id="149"/>
    </w:p>
    <w:p w:rsidR="008D6A50" w:rsidRDefault="008D6A50" w:rsidP="008D6A50">
      <w:pPr>
        <w:ind w:firstLine="0"/>
      </w:pPr>
    </w:p>
    <w:p w:rsidR="003F22D1" w:rsidRDefault="003F22D1" w:rsidP="008D6A50">
      <w:pPr>
        <w:ind w:firstLine="0"/>
      </w:pPr>
      <w:r>
        <w:t>Az alkalmazás funkciók elérésének teszteléséhez a tárolóba mellékeltem egy tesz</w:t>
      </w:r>
      <w:r w:rsidR="00262C9B">
        <w:t>t</w:t>
      </w:r>
      <w:r>
        <w:t xml:space="preserve"> alkalmazást, amivel a PORTB-re csatlakoztatott </w:t>
      </w:r>
      <w:r w:rsidR="006262C8">
        <w:t>LED</w:t>
      </w:r>
      <w:r w:rsidR="003A247A">
        <w:t xml:space="preserve"> ki és </w:t>
      </w:r>
      <w:r>
        <w:t>bekapcsolható.</w:t>
      </w:r>
    </w:p>
    <w:p w:rsidR="003A247A" w:rsidRDefault="003A247A" w:rsidP="005D159F">
      <w:pPr>
        <w:ind w:firstLine="0"/>
        <w:jc w:val="center"/>
      </w:pPr>
      <w:r>
        <w:rPr>
          <w:noProof/>
        </w:rPr>
        <w:lastRenderedPageBreak/>
        <w:drawing>
          <wp:inline distT="0" distB="0" distL="0" distR="0" wp14:anchorId="3004E69C" wp14:editId="470FC49D">
            <wp:extent cx="4462458" cy="3975653"/>
            <wp:effectExtent l="0" t="0" r="0" b="6350"/>
            <wp:docPr id="29" name="Kép 29" descr="C:\Documents and Settings\user\Dokumentumok\teszt alkalmazá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okumentumok\teszt alkalmazá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62722" cy="3975888"/>
                    </a:xfrm>
                    <a:prstGeom prst="rect">
                      <a:avLst/>
                    </a:prstGeom>
                    <a:noFill/>
                    <a:ln>
                      <a:noFill/>
                    </a:ln>
                  </pic:spPr>
                </pic:pic>
              </a:graphicData>
            </a:graphic>
          </wp:inline>
        </w:drawing>
      </w:r>
    </w:p>
    <w:bookmarkStart w:id="150" w:name="_Ref5612617"/>
    <w:p w:rsidR="003F22D1" w:rsidRDefault="005D159F" w:rsidP="005D159F">
      <w:pPr>
        <w:pStyle w:val="Kpalrs"/>
      </w:pPr>
      <w:r>
        <w:fldChar w:fldCharType="begin"/>
      </w:r>
      <w:r>
        <w:instrText xml:space="preserve"> SEQ ábra \* ARABIC </w:instrText>
      </w:r>
      <w:r>
        <w:fldChar w:fldCharType="separate"/>
      </w:r>
      <w:bookmarkStart w:id="151" w:name="_Toc5630292"/>
      <w:r w:rsidR="00472214">
        <w:rPr>
          <w:noProof/>
        </w:rPr>
        <w:t>29</w:t>
      </w:r>
      <w:r>
        <w:fldChar w:fldCharType="end"/>
      </w:r>
      <w:r>
        <w:t>. ábra Egyszerű tesztalkalmazás</w:t>
      </w:r>
      <w:bookmarkEnd w:id="150"/>
      <w:r w:rsidR="00DA56D2">
        <w:rPr>
          <w:rStyle w:val="Lbjegyzet-hivatkozs"/>
        </w:rPr>
        <w:footnoteReference w:id="27"/>
      </w:r>
      <w:bookmarkEnd w:id="151"/>
    </w:p>
    <w:p w:rsidR="003F22D1" w:rsidRDefault="003F22D1" w:rsidP="008D6A50">
      <w:pPr>
        <w:ind w:firstLine="0"/>
      </w:pPr>
    </w:p>
    <w:p w:rsidR="003F22D1" w:rsidRDefault="003F22D1" w:rsidP="008D6A50">
      <w:pPr>
        <w:ind w:firstLine="0"/>
      </w:pPr>
      <w:r>
        <w:t xml:space="preserve">Az </w:t>
      </w:r>
      <w:r w:rsidR="00FD2920">
        <w:t>itt látható (</w:t>
      </w:r>
      <w:r w:rsidR="00FD2920">
        <w:fldChar w:fldCharType="begin"/>
      </w:r>
      <w:r w:rsidR="00FD2920">
        <w:instrText xml:space="preserve"> REF _Ref5612617 \h </w:instrText>
      </w:r>
      <w:r w:rsidR="00FD2920">
        <w:fldChar w:fldCharType="separate"/>
      </w:r>
      <w:r w:rsidR="00472214">
        <w:rPr>
          <w:noProof/>
        </w:rPr>
        <w:t>29</w:t>
      </w:r>
      <w:r w:rsidR="00472214">
        <w:t>. ábra Egyszerű tesztalkalmazás</w:t>
      </w:r>
      <w:r w:rsidR="00FD2920">
        <w:fldChar w:fldCharType="end"/>
      </w:r>
      <w:r w:rsidR="00320FF0">
        <w:t xml:space="preserve"> 43.sor</w:t>
      </w:r>
      <w:r w:rsidR="00FD2920">
        <w:t xml:space="preserve">ában) a „register_packet_dispatch”, a host táblában található </w:t>
      </w:r>
      <w:r w:rsidR="00320FF0">
        <w:t xml:space="preserve">függvénynek az alkalmazásba importált </w:t>
      </w:r>
      <w:r w:rsidR="0020484D">
        <w:t>változata.</w:t>
      </w:r>
      <w:r w:rsidR="00157AF1">
        <w:t xml:space="preserve"> Ennek a függvények a meghívása esetén </w:t>
      </w:r>
      <w:r w:rsidR="007467F2">
        <w:t xml:space="preserve">a </w:t>
      </w:r>
      <w:r w:rsidR="00157AF1">
        <w:t xml:space="preserve">hívás a </w:t>
      </w:r>
      <w:r w:rsidR="007467F2">
        <w:t>host kódt</w:t>
      </w:r>
      <w:r w:rsidR="00157AF1">
        <w:t xml:space="preserve">erületére ugrik és az átadott „packet_received” függvény címét a hostban a </w:t>
      </w:r>
      <w:r w:rsidR="00157AF1">
        <w:fldChar w:fldCharType="begin"/>
      </w:r>
      <w:r w:rsidR="00157AF1">
        <w:instrText xml:space="preserve"> REF _Ref5612769 \h </w:instrText>
      </w:r>
      <w:r w:rsidR="00157AF1">
        <w:fldChar w:fldCharType="separate"/>
      </w:r>
      <w:r w:rsidR="00472214">
        <w:rPr>
          <w:noProof/>
        </w:rPr>
        <w:t>30</w:t>
      </w:r>
      <w:r w:rsidR="00472214">
        <w:t>. ábra A host</w:t>
      </w:r>
      <w:r w:rsidR="00472214">
        <w:rPr>
          <w:noProof/>
        </w:rPr>
        <w:t xml:space="preserve"> RPC gyökér diszpécsere</w:t>
      </w:r>
      <w:r w:rsidR="00157AF1">
        <w:fldChar w:fldCharType="end"/>
      </w:r>
      <w:r w:rsidR="009D26A8">
        <w:t xml:space="preserve">) </w:t>
      </w:r>
      <w:r w:rsidR="00157AF1">
        <w:t xml:space="preserve">a 631. soron látható változóba tárolja el. Ezzel a kapcsolat megvalósult. Ha egy új csomagot amelynek 2 bájt hasznos tartalma: [32, 1], akkor a hostban a </w:t>
      </w:r>
      <w:r w:rsidR="00157AF1">
        <w:rPr>
          <w:noProof/>
        </w:rPr>
        <w:t>30</w:t>
      </w:r>
      <w:r w:rsidR="00157AF1">
        <w:t>. ábrán látható „dispatch” funkcióba</w:t>
      </w:r>
      <w:r w:rsidR="003B12EB">
        <w:t xml:space="preserve"> 622. sorban az első bájt beolvasásra kerül, amelynek értéke 32 és ezek alapján </w:t>
      </w:r>
      <w:r w:rsidR="00157AF1">
        <w:t>a 630. és 631. sorokon lévő kód ágában lévő részlet kerül meghívásra.</w:t>
      </w:r>
      <w:r w:rsidR="003B12EB">
        <w:t xml:space="preserve"> Itt a következő bájtra állítjuk a kérésben lévő „procPtr” indexmutatót és az „app_</w:t>
      </w:r>
      <w:r w:rsidR="004E42A4">
        <w:t>dispatch” függvénymutatóval jel</w:t>
      </w:r>
      <w:r w:rsidR="003B12EB">
        <w:t>zett függvényt meghívjuk.</w:t>
      </w:r>
      <w:r w:rsidR="00F62B45">
        <w:t xml:space="preserve"> Ez ebben az esetben a</w:t>
      </w:r>
      <w:r w:rsidR="00D919A6">
        <w:t xml:space="preserve"> hívást a</w:t>
      </w:r>
      <w:r w:rsidR="00F62B45">
        <w:t xml:space="preserve"> </w:t>
      </w:r>
      <w:r w:rsidR="00F62B45">
        <w:fldChar w:fldCharType="begin"/>
      </w:r>
      <w:r w:rsidR="00F62B45">
        <w:instrText xml:space="preserve"> REF _Ref5612617 \h </w:instrText>
      </w:r>
      <w:r w:rsidR="00F62B45">
        <w:fldChar w:fldCharType="separate"/>
      </w:r>
      <w:r w:rsidR="00472214">
        <w:rPr>
          <w:noProof/>
        </w:rPr>
        <w:t>29</w:t>
      </w:r>
      <w:r w:rsidR="00472214">
        <w:t>. ábra Egyszerű tesztalkalmazás</w:t>
      </w:r>
      <w:r w:rsidR="00F62B45">
        <w:fldChar w:fldCharType="end"/>
      </w:r>
      <w:r w:rsidR="00F62B45">
        <w:t xml:space="preserve"> látható</w:t>
      </w:r>
      <w:r w:rsidR="00753BDF">
        <w:t>)</w:t>
      </w:r>
      <w:r w:rsidR="00F62B45">
        <w:t xml:space="preserve"> </w:t>
      </w:r>
      <w:r w:rsidR="00D919A6">
        <w:t>„packet_received” funkcióba irányítja (amit az előbb beregiszt</w:t>
      </w:r>
      <w:r w:rsidR="00753BDF">
        <w:t>r</w:t>
      </w:r>
      <w:r w:rsidR="00D919A6">
        <w:t xml:space="preserve">áltunk). Itt az RPC kérés nyers adatait tartalmazó „payload” tömböt, az indexmutató segítésével eltoljuk, így a nulladik index a tömbe lévő „1”-es decimális értékre mutat. Ez a 33. sorban azt eredményezi </w:t>
      </w:r>
      <w:r w:rsidR="00D919A6">
        <w:lastRenderedPageBreak/>
        <w:t>hogy</w:t>
      </w:r>
      <w:r w:rsidR="003829C3">
        <w:t xml:space="preserve"> a PORTB-re kötött LED</w:t>
      </w:r>
      <w:r w:rsidR="00527D25">
        <w:t xml:space="preserve"> bekapcsol.</w:t>
      </w:r>
      <w:r w:rsidR="003829C3">
        <w:t xml:space="preserve"> Ugyanezen hívás mentén, ha a [32, 0] adatot küldünk az eszköznek, akkor </w:t>
      </w:r>
      <w:r w:rsidR="006262C8">
        <w:t>a PORTB-re kötött LED kikapcsol.</w:t>
      </w:r>
      <w:r w:rsidR="007B5FFD">
        <w:t xml:space="preserve"> A [32, 2] hívás esetén a</w:t>
      </w:r>
      <w:r w:rsidR="00A22523">
        <w:t xml:space="preserve"> </w:t>
      </w:r>
      <w:r w:rsidR="007B5FFD">
        <w:t>„software_reset” kerül meghívásra</w:t>
      </w:r>
      <w:r w:rsidR="00FF48AA">
        <w:t>,</w:t>
      </w:r>
      <w:r w:rsidR="007B5FFD">
        <w:t xml:space="preserve"> ami az eszköz újraindulását eredményezi.</w:t>
      </w:r>
    </w:p>
    <w:p w:rsidR="00C74666" w:rsidRDefault="00C74666" w:rsidP="008D6A50">
      <w:pPr>
        <w:ind w:firstLine="0"/>
      </w:pPr>
    </w:p>
    <w:p w:rsidR="008D6A50" w:rsidRDefault="003F22D1" w:rsidP="003F22D1">
      <w:pPr>
        <w:ind w:firstLine="0"/>
        <w:jc w:val="center"/>
      </w:pPr>
      <w:r>
        <w:rPr>
          <w:noProof/>
        </w:rPr>
        <w:drawing>
          <wp:inline distT="0" distB="0" distL="0" distR="0" wp14:anchorId="42F6A1FD" wp14:editId="0AB1306B">
            <wp:extent cx="4788324" cy="2910177"/>
            <wp:effectExtent l="0" t="0" r="0" b="5080"/>
            <wp:docPr id="28" name="Kép 28" descr="C:\Documents and Settings\user\Dokumentumok\main_dispa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okumentumok\main_dispatch.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8702" cy="2910406"/>
                    </a:xfrm>
                    <a:prstGeom prst="rect">
                      <a:avLst/>
                    </a:prstGeom>
                    <a:noFill/>
                    <a:ln>
                      <a:noFill/>
                    </a:ln>
                  </pic:spPr>
                </pic:pic>
              </a:graphicData>
            </a:graphic>
          </wp:inline>
        </w:drawing>
      </w:r>
    </w:p>
    <w:bookmarkStart w:id="152" w:name="_Ref5612769"/>
    <w:p w:rsidR="003F22D1" w:rsidRDefault="003F22D1" w:rsidP="003F22D1">
      <w:pPr>
        <w:pStyle w:val="Kpalrs"/>
      </w:pPr>
      <w:r>
        <w:fldChar w:fldCharType="begin"/>
      </w:r>
      <w:r>
        <w:instrText xml:space="preserve"> SEQ ábra \* ARABIC </w:instrText>
      </w:r>
      <w:r>
        <w:fldChar w:fldCharType="separate"/>
      </w:r>
      <w:bookmarkStart w:id="153" w:name="_Toc5630293"/>
      <w:r w:rsidR="00472214">
        <w:rPr>
          <w:noProof/>
        </w:rPr>
        <w:t>30</w:t>
      </w:r>
      <w:r>
        <w:fldChar w:fldCharType="end"/>
      </w:r>
      <w:r>
        <w:t>. ábra A host</w:t>
      </w:r>
      <w:r>
        <w:rPr>
          <w:noProof/>
        </w:rPr>
        <w:t xml:space="preserve"> RPC gyökér diszpécsere</w:t>
      </w:r>
      <w:bookmarkEnd w:id="152"/>
      <w:r w:rsidR="00DA56D2">
        <w:rPr>
          <w:rStyle w:val="Lbjegyzet-hivatkozs"/>
        </w:rPr>
        <w:footnoteReference w:id="28"/>
      </w:r>
      <w:bookmarkEnd w:id="153"/>
    </w:p>
    <w:p w:rsidR="008D6A50" w:rsidRDefault="00E849CE" w:rsidP="00B7686D">
      <w:pPr>
        <w:pStyle w:val="Cmsor2"/>
      </w:pPr>
      <w:bookmarkStart w:id="154" w:name="_Toc8302851"/>
      <w:r>
        <w:t>Számítógép</w:t>
      </w:r>
      <w:r w:rsidR="00285881">
        <w:t xml:space="preserve"> </w:t>
      </w:r>
      <w:r w:rsidR="000E4228">
        <w:t>csatolása a buszrendszerbe</w:t>
      </w:r>
      <w:bookmarkEnd w:id="154"/>
    </w:p>
    <w:p w:rsidR="00F37FBD" w:rsidRDefault="00F37FBD" w:rsidP="00F37FBD">
      <w:pPr>
        <w:ind w:firstLine="0"/>
      </w:pPr>
    </w:p>
    <w:p w:rsidR="000E4228" w:rsidRDefault="008546F9" w:rsidP="00F37FBD">
      <w:pPr>
        <w:ind w:firstLine="0"/>
      </w:pPr>
      <w:r>
        <w:t>Az UARTBus-ra kapcsol</w:t>
      </w:r>
      <w:r w:rsidR="00F37FBD">
        <w:t>t mikrovezérlők alapvetően primitív feladatokat látnak el. Összetettebb funkciók megvalósítása, ami több eszköz koordinációját igényli nehéz egy mikrovezérlőben megval</w:t>
      </w:r>
      <w:r w:rsidR="00E849CE">
        <w:t>ósítani. Ezért szükség van egy olyan megoldásra</w:t>
      </w:r>
      <w:r w:rsidR="00AB19B8">
        <w:t>,</w:t>
      </w:r>
      <w:r w:rsidR="00E849CE">
        <w:t xml:space="preserve"> amivel bonyolult feladatok megvalósítására alkalmas eszközt is, mint például egy számítógép</w:t>
      </w:r>
      <w:r w:rsidR="00B7735C">
        <w:t xml:space="preserve"> csatlakoztani lehet a buszhoz</w:t>
      </w:r>
      <w:r w:rsidR="00E849CE">
        <w:t>.</w:t>
      </w:r>
      <w:r w:rsidR="00121A77">
        <w:t xml:space="preserve"> A számítógépen fut</w:t>
      </w:r>
      <w:r w:rsidR="00F40BE1">
        <w:t>ó program, amely a buszrendszerre csatlakoztatott eszközöknek parancsot küld és onnan adatokat kér le, lehet akár egy asztali alkalmazás vagy webszerver webes alkalmazással. Jelenleg CLI</w:t>
      </w:r>
      <w:r w:rsidR="00F40BE1">
        <w:rPr>
          <w:rStyle w:val="Lbjegyzet-hivatkozs"/>
        </w:rPr>
        <w:footnoteReference w:id="29"/>
      </w:r>
      <w:r w:rsidR="00F40BE1">
        <w:t xml:space="preserve"> alkalmazások vannak a buszrendszer diagnosztizálásához kifejlesztve, ami később bemutatásra kerül.</w:t>
      </w:r>
    </w:p>
    <w:p w:rsidR="00125A3F" w:rsidRDefault="00125A3F">
      <w:pPr>
        <w:spacing w:after="200" w:line="276" w:lineRule="auto"/>
        <w:ind w:firstLine="0"/>
        <w:contextualSpacing w:val="0"/>
        <w:jc w:val="left"/>
      </w:pPr>
      <w:r>
        <w:br w:type="page"/>
      </w:r>
    </w:p>
    <w:p w:rsidR="00125A3F" w:rsidRDefault="00E849CE" w:rsidP="00D51010">
      <w:pPr>
        <w:pStyle w:val="Cmsor3"/>
      </w:pPr>
      <w:bookmarkStart w:id="155" w:name="_Toc8302852"/>
      <w:r>
        <w:lastRenderedPageBreak/>
        <w:t>Számítógép</w:t>
      </w:r>
      <w:r w:rsidR="000E4228">
        <w:t xml:space="preserve"> buszcsatoló</w:t>
      </w:r>
      <w:bookmarkEnd w:id="155"/>
    </w:p>
    <w:p w:rsidR="00D51010" w:rsidRPr="00D51010" w:rsidRDefault="00D51010" w:rsidP="00D51010"/>
    <w:p w:rsidR="00572E79" w:rsidRDefault="00572E79" w:rsidP="00572E79">
      <w:pPr>
        <w:ind w:firstLine="0"/>
      </w:pPr>
      <w:r>
        <w:t>A számítógép csatolásához egy olyan mikrovezérlő lett felhasználva, amely legalább 2 UART porttal rendelkezik. Az egyik az UARTBus könyvtárat felhasználva a buszrendszerhez csatlakozik. Illetve a másik vonal a számítógéphez van csatl</w:t>
      </w:r>
      <w:r w:rsidR="00E21ADB">
        <w:t>akoztatva. A</w:t>
      </w:r>
      <w:r w:rsidR="006F2F90">
        <w:t xml:space="preserve"> buszról érkezett csomagokat a számítógép felé soros vonalon elküldi, illetve a küldeni kívánt csomagokat fogadja a számítógéptől és azt elküldi a buszra.</w:t>
      </w:r>
      <w:r w:rsidR="00B14B9B">
        <w:t xml:space="preserve"> A számítógép közvetlenül csatlakoztatás</w:t>
      </w:r>
      <w:r w:rsidR="00C74486">
        <w:t>a</w:t>
      </w:r>
      <w:r w:rsidR="00B14B9B">
        <w:t xml:space="preserve"> a buszra nem megoldható, mivel az azon futó operációs rendszer miatt nincs kontrollunk az időzítések felett. Real-time operációs rendszer esetén megvalósítható</w:t>
      </w:r>
      <w:r w:rsidR="001200B3">
        <w:t>,</w:t>
      </w:r>
      <w:r w:rsidR="00B14B9B">
        <w:t xml:space="preserve"> ha az UART periféria és az időz</w:t>
      </w:r>
      <w:r w:rsidR="001200B3">
        <w:t>í</w:t>
      </w:r>
      <w:r w:rsidR="00B14B9B">
        <w:t xml:space="preserve">tés felett </w:t>
      </w:r>
      <w:r w:rsidR="000A6FBC">
        <w:t>megvan az a kontroll mint a mik</w:t>
      </w:r>
      <w:r w:rsidR="00B14B9B">
        <w:t>r</w:t>
      </w:r>
      <w:r w:rsidR="000A6FBC">
        <w:t>o</w:t>
      </w:r>
      <w:r w:rsidR="00B14B9B">
        <w:t>vezérlők esetében, de ez a technika általános megoldást próbál nyújtani a számítógépek illesztésére.</w:t>
      </w:r>
      <w:r w:rsidR="008E5E01">
        <w:t xml:space="preserve"> Itt a számítógép o</w:t>
      </w:r>
      <w:r w:rsidR="00A32461">
        <w:t>ldaláról ismét előtérbe kerül a</w:t>
      </w:r>
      <w:r w:rsidR="00845C78">
        <w:t xml:space="preserve"> csomag keretezése</w:t>
      </w:r>
      <w:r w:rsidR="008E5E01">
        <w:t xml:space="preserve"> </w:t>
      </w:r>
      <w:r w:rsidR="00A32461">
        <w:t xml:space="preserve">amelyről a korábban szó esett. Itt a </w:t>
      </w:r>
      <w:r w:rsidR="00A32461">
        <w:fldChar w:fldCharType="begin"/>
      </w:r>
      <w:r w:rsidR="00A32461">
        <w:instrText xml:space="preserve"> REF _Ref5615579 \r \h </w:instrText>
      </w:r>
      <w:r w:rsidR="00A32461">
        <w:fldChar w:fldCharType="separate"/>
      </w:r>
      <w:r w:rsidR="00472214">
        <w:t>3.2.1</w:t>
      </w:r>
      <w:r w:rsidR="00A32461">
        <w:fldChar w:fldCharType="end"/>
      </w:r>
      <w:r w:rsidR="00A32461">
        <w:t xml:space="preserve"> „</w:t>
      </w:r>
      <w:r w:rsidR="00A32461">
        <w:fldChar w:fldCharType="begin"/>
      </w:r>
      <w:r w:rsidR="00A32461">
        <w:instrText xml:space="preserve"> REF _Ref5615551 \h </w:instrText>
      </w:r>
      <w:r w:rsidR="00A32461">
        <w:fldChar w:fldCharType="separate"/>
      </w:r>
      <w:r w:rsidR="00472214">
        <w:t>Csomagkeretezés</w:t>
      </w:r>
      <w:r w:rsidR="00A32461">
        <w:fldChar w:fldCharType="end"/>
      </w:r>
      <w:r w:rsidR="00A32461">
        <w:t>” fejezetnél említett bájt kódolás módszert</w:t>
      </w:r>
      <w:r w:rsidR="00CC252B">
        <w:t xml:space="preserve"> használom fel</w:t>
      </w:r>
      <w:r w:rsidR="00510B5B">
        <w:t>,</w:t>
      </w:r>
      <w:r w:rsidR="00A32461">
        <w:t xml:space="preserve"> amivel a csomagkeretek megállapíthatóak. Az UARTBus esetén a lehetséges ütközések miatt nem volt célszerű a használata, viszont a számítógép és a busz csatoló közötti pont-pont kommunikáció esetén nem fordulhat elő ütközés, ezért ez a technika megbízhatóan használható.</w:t>
      </w:r>
      <w:r w:rsidR="00C02858">
        <w:t xml:space="preserve"> A technika alapját a programozási nyelvekben használt „escape character” (feloldójel) módszer biztosította: Például C nyelven a karakter láncokat felső idéző jelek között vihetjük be. Például: ”string”. Ha ilyen idéző jelet szeretnénk bevinni</w:t>
      </w:r>
      <w:r w:rsidR="00836672">
        <w:t>,</w:t>
      </w:r>
      <w:r w:rsidR="00C02858">
        <w:t xml:space="preserve"> akkor az egy \ feloldó jellel együtt kell bevinnünk: pl.: ”</w:t>
      </w:r>
      <w:r w:rsidR="00C02858" w:rsidRPr="00C02858">
        <w:t>quotation</w:t>
      </w:r>
      <w:r w:rsidR="00C02858">
        <w:t>: \”lorem ipsum\””. Ezzel a módszerrel több új speciális karaktert bevihetünk, avagy a feloldó jel mögött bármilyen más a csatornán használt karakter állhat.</w:t>
      </w:r>
    </w:p>
    <w:p w:rsidR="00202C38" w:rsidRDefault="00202C38" w:rsidP="00202C38">
      <w:pPr>
        <w:ind w:firstLine="0"/>
        <w:jc w:val="center"/>
      </w:pPr>
      <w:r>
        <w:rPr>
          <w:noProof/>
        </w:rPr>
        <w:drawing>
          <wp:inline distT="0" distB="0" distL="0" distR="0" wp14:anchorId="4A9B339D" wp14:editId="3F17F776">
            <wp:extent cx="2545308" cy="1739663"/>
            <wp:effectExtent l="0" t="0" r="7620" b="0"/>
            <wp:docPr id="30" name="Kép 30" descr="C:\Documents and Settings\user\Dokumentumok\packet_esc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kumentumok\packet_escaper.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62794" cy="1751615"/>
                    </a:xfrm>
                    <a:prstGeom prst="rect">
                      <a:avLst/>
                    </a:prstGeom>
                    <a:noFill/>
                    <a:ln>
                      <a:noFill/>
                    </a:ln>
                  </pic:spPr>
                </pic:pic>
              </a:graphicData>
            </a:graphic>
          </wp:inline>
        </w:drawing>
      </w:r>
    </w:p>
    <w:p w:rsidR="00572E79" w:rsidRDefault="00885A41" w:rsidP="00202C38">
      <w:pPr>
        <w:pStyle w:val="Kpalrs"/>
      </w:pPr>
      <w:fldSimple w:instr=" SEQ ábra \* ARABIC ">
        <w:bookmarkStart w:id="156" w:name="_Toc5630294"/>
        <w:r w:rsidR="00472214">
          <w:rPr>
            <w:noProof/>
          </w:rPr>
          <w:t>31</w:t>
        </w:r>
      </w:fldSimple>
      <w:r w:rsidR="00202C38">
        <w:t>. ábra Arduino segítségével me</w:t>
      </w:r>
      <w:r w:rsidR="00DE4301">
        <w:t>gvalósított csomag</w:t>
      </w:r>
      <w:r w:rsidR="00202C38">
        <w:t>továbbító a számítógép felé</w:t>
      </w:r>
      <w:r w:rsidR="001B308A">
        <w:rPr>
          <w:rStyle w:val="Lbjegyzet-hivatkozs"/>
        </w:rPr>
        <w:footnoteReference w:id="30"/>
      </w:r>
      <w:bookmarkEnd w:id="156"/>
    </w:p>
    <w:p w:rsidR="00DE4301" w:rsidRDefault="00DE4301" w:rsidP="00572E79">
      <w:pPr>
        <w:ind w:firstLine="0"/>
      </w:pPr>
      <w:r>
        <w:lastRenderedPageBreak/>
        <w:t xml:space="preserve">A buszról érkező csomagok minden féle csomagformátum nélkül, nyersen ebben a funkcióba érkezik meg, amely feloldó jelekkel látja el a csomagot és továbbítja a számítógépre csatolt </w:t>
      </w:r>
      <w:r w:rsidR="00E700A5">
        <w:t>UART</w:t>
      </w:r>
      <w:r>
        <w:t xml:space="preserve"> portra.</w:t>
      </w:r>
    </w:p>
    <w:p w:rsidR="00DE4301" w:rsidRDefault="00DE4301" w:rsidP="00572E79">
      <w:pPr>
        <w:ind w:firstLine="0"/>
      </w:pPr>
    </w:p>
    <w:p w:rsidR="008256BC" w:rsidRDefault="006D1BF1" w:rsidP="008256BC">
      <w:pPr>
        <w:ind w:firstLine="0"/>
        <w:jc w:val="left"/>
      </w:pPr>
      <w:r>
        <w:t>A csomagok vétele esetén a s</w:t>
      </w:r>
      <w:r w:rsidR="00D353D6">
        <w:t>zámítógép felől érkező folyamot kell csomagokra feldarabolni</w:t>
      </w:r>
      <w:r w:rsidR="00BA4B8F">
        <w:t>.</w:t>
      </w:r>
    </w:p>
    <w:p w:rsidR="00DE4301" w:rsidRDefault="00D353D6" w:rsidP="008256BC">
      <w:pPr>
        <w:ind w:firstLine="0"/>
        <w:jc w:val="center"/>
      </w:pPr>
      <w:r>
        <w:rPr>
          <w:noProof/>
        </w:rPr>
        <w:drawing>
          <wp:inline distT="0" distB="0" distL="0" distR="0" wp14:anchorId="157D3326" wp14:editId="7F200501">
            <wp:extent cx="4459343" cy="4754880"/>
            <wp:effectExtent l="0" t="0" r="0" b="7620"/>
            <wp:docPr id="31" name="Kép 31" descr="C:\Documents and Settings\user\Dokumentumok\packet_r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kumentumok\packet_read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9147" cy="4754671"/>
                    </a:xfrm>
                    <a:prstGeom prst="rect">
                      <a:avLst/>
                    </a:prstGeom>
                    <a:noFill/>
                    <a:ln>
                      <a:noFill/>
                    </a:ln>
                  </pic:spPr>
                </pic:pic>
              </a:graphicData>
            </a:graphic>
          </wp:inline>
        </w:drawing>
      </w:r>
    </w:p>
    <w:p w:rsidR="00DE4301" w:rsidRDefault="00885A41" w:rsidP="00D353D6">
      <w:pPr>
        <w:pStyle w:val="Kpalrs"/>
      </w:pPr>
      <w:fldSimple w:instr=" SEQ ábra \* ARABIC ">
        <w:bookmarkStart w:id="157" w:name="_Toc5630295"/>
        <w:r w:rsidR="00472214">
          <w:rPr>
            <w:noProof/>
          </w:rPr>
          <w:t>32</w:t>
        </w:r>
      </w:fldSimple>
      <w:r w:rsidR="00D353D6">
        <w:t xml:space="preserve">. ábra </w:t>
      </w:r>
      <w:r w:rsidR="00D353D6" w:rsidRPr="00EE1AE6">
        <w:t>Arduino segítségével megvalósított c</w:t>
      </w:r>
      <w:r w:rsidR="00D353D6">
        <w:t>somagdaraboló a számítógép felöl érkező adatokhoz</w:t>
      </w:r>
      <w:r w:rsidR="00BA4B8F">
        <w:rPr>
          <w:rStyle w:val="Lbjegyzet-hivatkozs"/>
        </w:rPr>
        <w:footnoteReference w:id="31"/>
      </w:r>
      <w:bookmarkEnd w:id="157"/>
    </w:p>
    <w:p w:rsidR="00BA4B8F" w:rsidRDefault="00BA4B8F" w:rsidP="00572E79">
      <w:pPr>
        <w:ind w:firstLine="0"/>
      </w:pPr>
      <w:r>
        <w:t xml:space="preserve">A számítógépen futó program esetén ennek a működésbeli pontos mását meg kell alkotni ahhoz, hogy az adatfolyam feldarabolása működhessen. A PACKET_ESCAPE fordítási időben meghatározható érték, a buszillesztőnek és a számítóképes programnak ugyanazt az értéket kell használnia. Választása azért megfontolandó, mivel minden egyes adat bájt, ami megegyezik a feloldó karakterrel 2 bájtot eredményez az adatfolyamban. Ez alapján érdemes </w:t>
      </w:r>
      <w:r>
        <w:lastRenderedPageBreak/>
        <w:t>olya</w:t>
      </w:r>
      <w:r w:rsidR="005545B6">
        <w:t>n</w:t>
      </w:r>
      <w:r>
        <w:t xml:space="preserve"> értéket választani, ami ritkábban fordul elő a csomagokban. A buszillesztő jelenleg AT</w:t>
      </w:r>
      <w:r w:rsidR="001E0D2A">
        <w:t>mega256</w:t>
      </w:r>
      <w:r>
        <w:t>0-h</w:t>
      </w:r>
      <w:r w:rsidR="001E0D2A">
        <w:t>o</w:t>
      </w:r>
      <w:r>
        <w:t>z készült.</w:t>
      </w:r>
    </w:p>
    <w:p w:rsidR="00DE284B" w:rsidRDefault="00BA4B8F" w:rsidP="00572E79">
      <w:pPr>
        <w:ind w:firstLine="0"/>
      </w:pPr>
      <w:r>
        <w:t xml:space="preserve">Forráskódja a tárolóban a </w:t>
      </w:r>
      <w:r w:rsidRPr="00E97B50">
        <w:t>source/uc/</w:t>
      </w:r>
      <w:r>
        <w:t>utils/apps/arduino/bus_connector.cpp fájlban található, ami mellett található egy „</w:t>
      </w:r>
      <w:r w:rsidRPr="00BA4B8F">
        <w:t>target_atmega2560_make_and_upload</w:t>
      </w:r>
      <w:r>
        <w:t>.sh” nevű futtath</w:t>
      </w:r>
      <w:r w:rsidR="00877F2A">
        <w:t>ató script, ami az említett mik</w:t>
      </w:r>
      <w:r>
        <w:t>r</w:t>
      </w:r>
      <w:r w:rsidR="00877F2A">
        <w:t>o</w:t>
      </w:r>
      <w:r>
        <w:t>vezérlőhöz lefor</w:t>
      </w:r>
      <w:r w:rsidR="00C17C54">
        <w:t>dítja a scriptben megadott 1152</w:t>
      </w:r>
      <w:r>
        <w:t xml:space="preserve">00 baud ráta használatához a forrást és feltölti a script paraméterében megadott </w:t>
      </w:r>
      <w:r w:rsidR="007D18DD">
        <w:t xml:space="preserve">USB-soros </w:t>
      </w:r>
      <w:r>
        <w:t>porton</w:t>
      </w:r>
      <w:r w:rsidR="000F6866">
        <w:t xml:space="preserve">, amihez </w:t>
      </w:r>
      <w:r w:rsidR="00DE565F">
        <w:t xml:space="preserve">a feltöltő </w:t>
      </w:r>
      <w:r w:rsidR="000F6866">
        <w:t xml:space="preserve">egy bootloaderrel ellátott </w:t>
      </w:r>
      <w:r w:rsidR="006E3438">
        <w:t xml:space="preserve">és </w:t>
      </w:r>
      <w:r w:rsidR="000F6866">
        <w:t>csatlakoztatott mikrovezérlőt feltételez</w:t>
      </w:r>
      <w:r>
        <w:t>.</w:t>
      </w:r>
      <w:r w:rsidR="000E506D">
        <w:t xml:space="preserve"> A busz csatoló feltöltése után,</w:t>
      </w:r>
      <w:r w:rsidR="00877F2A">
        <w:t xml:space="preserve"> mik</w:t>
      </w:r>
      <w:r w:rsidR="00450DF0">
        <w:t>r</w:t>
      </w:r>
      <w:r w:rsidR="00877F2A">
        <w:t>o</w:t>
      </w:r>
      <w:r w:rsidR="00450DF0">
        <w:t xml:space="preserve">vezérlő számítógéphez csatlakoztatott soros portján </w:t>
      </w:r>
      <w:r w:rsidR="000E506D">
        <w:t>a</w:t>
      </w:r>
      <w:r w:rsidR="00450DF0">
        <w:t xml:space="preserve"> csatolt UARTBus rendszerrel kapcsolatot teremthetünk.</w:t>
      </w:r>
      <w:r w:rsidR="00DE284B">
        <w:t xml:space="preserve"> </w:t>
      </w:r>
    </w:p>
    <w:p w:rsidR="00BA4B8F" w:rsidRDefault="00DE284B" w:rsidP="00572E79">
      <w:pPr>
        <w:ind w:firstLine="0"/>
      </w:pPr>
      <w:r>
        <w:t xml:space="preserve">A </w:t>
      </w:r>
      <w:r>
        <w:fldChar w:fldCharType="begin"/>
      </w:r>
      <w:r>
        <w:instrText xml:space="preserve"> REF _Ref5618424 \r \h </w:instrText>
      </w:r>
      <w:r>
        <w:fldChar w:fldCharType="separate"/>
      </w:r>
      <w:r w:rsidR="00472214">
        <w:t>3.4.2</w:t>
      </w:r>
      <w:r>
        <w:fldChar w:fldCharType="end"/>
      </w:r>
      <w:r>
        <w:t xml:space="preserve"> „</w:t>
      </w:r>
      <w:r>
        <w:fldChar w:fldCharType="begin"/>
      </w:r>
      <w:r>
        <w:instrText xml:space="preserve"> REF _Ref5618454 \h </w:instrText>
      </w:r>
      <w:r>
        <w:fldChar w:fldCharType="separate"/>
      </w:r>
      <w:r w:rsidR="00472214">
        <w:t>Megjelenítési réteg (RPC)</w:t>
      </w:r>
      <w:r>
        <w:fldChar w:fldCharType="end"/>
      </w:r>
      <w:r>
        <w:t>” részben említett</w:t>
      </w:r>
      <w:r w:rsidR="006C0A93">
        <w:t>em</w:t>
      </w:r>
      <w:r>
        <w:t xml:space="preserve"> </w:t>
      </w:r>
      <w:r w:rsidR="000E506D">
        <w:t xml:space="preserve">egy fontos részletet, hogy a csomagkeretnek nincs kötött formátuma. Ezen a részen figyelhető meg, hogy a számítógép felől érkező csomag módosítás nélkül feladásra kerül. Azaz </w:t>
      </w:r>
      <w:r w:rsidR="00385739">
        <w:t>az a nyers adattömb amit a folyamból beolvasunk változatlan formában kerül elküldésre, anélkül hogy címzést vagy ellenőrző összeget mellékelnénk a csomaghoz. Ez az általánosított me</w:t>
      </w:r>
      <w:r w:rsidR="000179D9">
        <w:t>gvalósítás tökéletes terep a kísér</w:t>
      </w:r>
      <w:r w:rsidR="00385739">
        <w:t>letezésre: több csomag formátumot is kipróbálhatunk anélkül, hogy a busz csatoló kódját módosítanunk kellene</w:t>
      </w:r>
      <w:r w:rsidR="00015EB6">
        <w:t>. Ez azt is jelenti</w:t>
      </w:r>
      <w:r w:rsidR="004F4FDB">
        <w:t>,</w:t>
      </w:r>
      <w:r w:rsidR="00015EB6">
        <w:t xml:space="preserve"> hogy a címzésről és az ellenőrző összeg mellékeléséről az alkalmazásnak kell gondoskodnia.</w:t>
      </w:r>
      <w:r w:rsidR="004F4FDB">
        <w:t xml:space="preserve"> Valójában a busz csatlakozónak nincs saját címe és minden csomagot vesz az UARTBus-ról és továbbít a számítógép felé.</w:t>
      </w:r>
      <w:r w:rsidR="00D32E20">
        <w:t xml:space="preserve"> Ezt úgy is mondhatjuk</w:t>
      </w:r>
      <w:r w:rsidR="000A56A0">
        <w:t>,</w:t>
      </w:r>
      <w:r w:rsidR="00D32E20">
        <w:t xml:space="preserve"> hogy ez az eszköz az OSI-2-es szinten működik.</w:t>
      </w:r>
      <w:r w:rsidR="000A56A0">
        <w:t xml:space="preserve"> Ezért mikor csomagot továbbítunk az UARTBus-ra csatoló segítségével, akkor a „csomagot szúrunk be a hálózatba”</w:t>
      </w:r>
      <w:r w:rsidR="000A56A0">
        <w:rPr>
          <w:rStyle w:val="Lbjegyzet-hivatkozs"/>
        </w:rPr>
        <w:footnoteReference w:id="32"/>
      </w:r>
      <w:r w:rsidR="000A56A0">
        <w:t xml:space="preserve"> kifejezést használom, illetve </w:t>
      </w:r>
      <w:r w:rsidR="00834837">
        <w:t>„</w:t>
      </w:r>
      <w:r w:rsidR="000A56A0">
        <w:t xml:space="preserve">a buszon forgalmazott csomagok </w:t>
      </w:r>
      <w:r w:rsidR="00834837">
        <w:t>megfigyelé</w:t>
      </w:r>
      <w:r w:rsidR="008256BC">
        <w:t>sé</w:t>
      </w:r>
      <w:r w:rsidR="00834837">
        <w:t>t”</w:t>
      </w:r>
      <w:r w:rsidR="000A486E">
        <w:t>.</w:t>
      </w:r>
    </w:p>
    <w:p w:rsidR="003178C6" w:rsidRDefault="003178C6" w:rsidP="00572E79">
      <w:pPr>
        <w:ind w:firstLine="0"/>
      </w:pPr>
    </w:p>
    <w:p w:rsidR="000E4228" w:rsidRPr="000E4228" w:rsidRDefault="000E4228" w:rsidP="000E4228">
      <w:pPr>
        <w:pStyle w:val="Cmsor3"/>
      </w:pPr>
      <w:bookmarkStart w:id="158" w:name="_Ref5623129"/>
      <w:bookmarkStart w:id="159" w:name="_Ref5623137"/>
      <w:bookmarkStart w:id="160" w:name="_Ref5625129"/>
      <w:bookmarkStart w:id="161" w:name="_Ref5625145"/>
      <w:bookmarkStart w:id="162" w:name="_Ref5625152"/>
      <w:bookmarkStart w:id="163" w:name="_Toc8302853"/>
      <w:r>
        <w:t>RPC szerver</w:t>
      </w:r>
      <w:bookmarkEnd w:id="158"/>
      <w:bookmarkEnd w:id="159"/>
      <w:bookmarkEnd w:id="160"/>
      <w:bookmarkEnd w:id="161"/>
      <w:bookmarkEnd w:id="162"/>
      <w:bookmarkEnd w:id="163"/>
    </w:p>
    <w:p w:rsidR="000F6866" w:rsidRDefault="000F6866" w:rsidP="006D1BF1">
      <w:pPr>
        <w:ind w:firstLine="0"/>
      </w:pPr>
    </w:p>
    <w:p w:rsidR="003178C6" w:rsidRDefault="003178C6" w:rsidP="006D1BF1">
      <w:pPr>
        <w:ind w:firstLine="0"/>
      </w:pPr>
      <w:r>
        <w:t xml:space="preserve">A busz csatlakozóval a </w:t>
      </w:r>
      <w:r w:rsidR="00864949">
        <w:t>soros porton keresztüli csatlakozás elérhetővé tette a buszrendszert, de ehhez a port</w:t>
      </w:r>
      <w:r w:rsidR="005271A7">
        <w:t>hoz</w:t>
      </w:r>
      <w:r w:rsidR="00864949">
        <w:t xml:space="preserve"> egy időben csak egy alkalmazás csatlakozhat, ami korlátozza a beavatkozási lehetőséget. Például ha egy vezérlő alkalmazás fut és lefoglalja a soros portot, akkor egy esetleges üzemzavar e</w:t>
      </w:r>
      <w:r w:rsidR="00700A5B">
        <w:t>setén ezen a</w:t>
      </w:r>
      <w:r w:rsidR="00864949">
        <w:t xml:space="preserve"> porton nem tudunk még egy, a hibakeresésre használt </w:t>
      </w:r>
      <w:r w:rsidR="00864949">
        <w:lastRenderedPageBreak/>
        <w:t>alkalmazással becsatlakozni.</w:t>
      </w:r>
      <w:r w:rsidR="00CB4507">
        <w:t xml:space="preserve"> Ezért egy olyan elosztó számítógépes</w:t>
      </w:r>
      <w:r w:rsidR="009B3145">
        <w:t xml:space="preserve"> alkalmazásra van szükségünk</w:t>
      </w:r>
      <w:r w:rsidR="006A0932">
        <w:t>,</w:t>
      </w:r>
      <w:r w:rsidR="009B3145">
        <w:t xml:space="preserve"> ami lehetőséget nyújt egyszerre több szoft</w:t>
      </w:r>
      <w:r w:rsidR="00897422">
        <w:t>vernek is</w:t>
      </w:r>
      <w:r w:rsidR="009B3145">
        <w:t xml:space="preserve"> becsatlakozásra.</w:t>
      </w:r>
    </w:p>
    <w:p w:rsidR="006A0932" w:rsidRDefault="00DC4F83" w:rsidP="006D1BF1">
      <w:pPr>
        <w:ind w:firstLine="0"/>
      </w:pPr>
      <w:r>
        <w:t xml:space="preserve">Ehhez </w:t>
      </w:r>
      <w:r w:rsidR="00B77E34">
        <w:t xml:space="preserve">készítettem java programozási nyelven </w:t>
      </w:r>
      <w:r>
        <w:t>egy olyan RPC szervert</w:t>
      </w:r>
      <w:r>
        <w:rPr>
          <w:rStyle w:val="Lbjegyzet-hivatkozs"/>
        </w:rPr>
        <w:footnoteReference w:id="33"/>
      </w:r>
      <w:r w:rsidR="008102D8">
        <w:t xml:space="preserve"> alkalmazást, ami erre a soros portra csatlakozik és egy TCP porton hallgatózva, az oda érkező kéréseket az UARTBus-nak továbbítja, illetve </w:t>
      </w:r>
      <w:r w:rsidR="007139B8">
        <w:t>funkció</w:t>
      </w:r>
      <w:r w:rsidR="00B77E34">
        <w:t>hívás segítségével</w:t>
      </w:r>
      <w:r w:rsidR="008102D8">
        <w:t xml:space="preserve"> a buszon forgalmazott csomagok lekérhetőek.</w:t>
      </w:r>
    </w:p>
    <w:p w:rsidR="000F6866" w:rsidRDefault="004F6C2A" w:rsidP="004F6C2A">
      <w:pPr>
        <w:ind w:firstLine="0"/>
        <w:jc w:val="center"/>
      </w:pPr>
      <w:r>
        <w:rPr>
          <w:noProof/>
        </w:rPr>
        <w:drawing>
          <wp:inline distT="0" distB="0" distL="0" distR="0" wp14:anchorId="0A6CED27" wp14:editId="0FD2B954">
            <wp:extent cx="3851953" cy="1447138"/>
            <wp:effectExtent l="0" t="0" r="0" b="1270"/>
            <wp:docPr id="32" name="Kép 32" descr="C:\Documents and Settings\user\Dokumentumok\ubconnectionInter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okumentumok\ubconnectionInterfa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52063" cy="1447179"/>
                    </a:xfrm>
                    <a:prstGeom prst="rect">
                      <a:avLst/>
                    </a:prstGeom>
                    <a:noFill/>
                    <a:ln>
                      <a:noFill/>
                    </a:ln>
                  </pic:spPr>
                </pic:pic>
              </a:graphicData>
            </a:graphic>
          </wp:inline>
        </w:drawing>
      </w:r>
    </w:p>
    <w:p w:rsidR="004F6C2A" w:rsidRDefault="00885A41" w:rsidP="004F6C2A">
      <w:pPr>
        <w:pStyle w:val="Kpalrs"/>
      </w:pPr>
      <w:fldSimple w:instr=" SEQ ábra \* ARABIC ">
        <w:bookmarkStart w:id="164" w:name="_Toc5630296"/>
        <w:r w:rsidR="00472214">
          <w:rPr>
            <w:noProof/>
          </w:rPr>
          <w:t>33</w:t>
        </w:r>
      </w:fldSimple>
      <w:r w:rsidR="004F6C2A">
        <w:t>. ábra A számítógépes réteg által használt interface az UARTBus-on történő adatcseréhez</w:t>
      </w:r>
      <w:r w:rsidR="004F6C2A">
        <w:rPr>
          <w:rStyle w:val="Lbjegyzet-hivatkozs"/>
        </w:rPr>
        <w:footnoteReference w:id="34"/>
      </w:r>
      <w:bookmarkEnd w:id="164"/>
    </w:p>
    <w:p w:rsidR="0009106C" w:rsidRDefault="003E6612" w:rsidP="00D51010">
      <w:pPr>
        <w:ind w:firstLine="0"/>
        <w:rPr>
          <w:lang w:eastAsia="en-US"/>
        </w:rPr>
      </w:pPr>
      <w:r>
        <w:rPr>
          <w:lang w:eastAsia="en-US"/>
        </w:rPr>
        <w:t>A szerver oldalon ennek az interface</w:t>
      </w:r>
      <w:r>
        <w:rPr>
          <w:rStyle w:val="Lbjegyzet-hivatkozs"/>
          <w:lang w:eastAsia="en-US"/>
        </w:rPr>
        <w:footnoteReference w:id="35"/>
      </w:r>
      <w:r>
        <w:rPr>
          <w:lang w:eastAsia="en-US"/>
        </w:rPr>
        <w:t>-nek</w:t>
      </w:r>
      <w:r w:rsidR="00814368">
        <w:rPr>
          <w:lang w:eastAsia="en-US"/>
        </w:rPr>
        <w:t xml:space="preserve"> a megvalósítása található, ami </w:t>
      </w:r>
      <w:r w:rsidR="00903015">
        <w:rPr>
          <w:lang w:eastAsia="en-US"/>
        </w:rPr>
        <w:t xml:space="preserve">soros porton keresztül a </w:t>
      </w:r>
      <w:r w:rsidR="00814368">
        <w:rPr>
          <w:lang w:eastAsia="en-US"/>
        </w:rPr>
        <w:t xml:space="preserve">busz csatolóhoz </w:t>
      </w:r>
      <w:r w:rsidR="00903015">
        <w:rPr>
          <w:lang w:eastAsia="en-US"/>
        </w:rPr>
        <w:t>kapcsolódik</w:t>
      </w:r>
      <w:r w:rsidR="00434DCD">
        <w:rPr>
          <w:lang w:eastAsia="en-US"/>
        </w:rPr>
        <w:t>.</w:t>
      </w:r>
      <w:r w:rsidR="00BC244C">
        <w:rPr>
          <w:lang w:eastAsia="en-US"/>
        </w:rPr>
        <w:t xml:space="preserve"> Az RPC szerver egy nyelv agnosztikus</w:t>
      </w:r>
      <w:r w:rsidR="00CB4764">
        <w:rPr>
          <w:rStyle w:val="Lbjegyzet-hivatkozs"/>
          <w:lang w:eastAsia="en-US"/>
        </w:rPr>
        <w:footnoteReference w:id="36"/>
      </w:r>
      <w:r w:rsidR="00CB4764">
        <w:rPr>
          <w:lang w:eastAsia="en-US"/>
        </w:rPr>
        <w:t xml:space="preserve"> </w:t>
      </w:r>
      <w:r w:rsidR="00BC244C">
        <w:rPr>
          <w:lang w:eastAsia="en-US"/>
        </w:rPr>
        <w:t>csatlakozási felületet biztosít.</w:t>
      </w:r>
      <w:r w:rsidR="00434DCD">
        <w:rPr>
          <w:lang w:eastAsia="en-US"/>
        </w:rPr>
        <w:t xml:space="preserve"> Ehhez a szerverhez csatlakozhatnak azok az alkalmazások</w:t>
      </w:r>
      <w:r w:rsidR="00775A88">
        <w:rPr>
          <w:lang w:eastAsia="en-US"/>
        </w:rPr>
        <w:t>,</w:t>
      </w:r>
      <w:r w:rsidR="00434DCD">
        <w:rPr>
          <w:lang w:eastAsia="en-US"/>
        </w:rPr>
        <w:t xml:space="preserve"> amelyek a buszon lévő eszközökkel szeretnének kommuni</w:t>
      </w:r>
      <w:r w:rsidR="00775A88">
        <w:rPr>
          <w:lang w:eastAsia="en-US"/>
        </w:rPr>
        <w:t>kálni vagy csak onnan adatot gyű</w:t>
      </w:r>
      <w:r w:rsidR="00434DCD">
        <w:rPr>
          <w:lang w:eastAsia="en-US"/>
        </w:rPr>
        <w:t>jteni.</w:t>
      </w:r>
      <w:r w:rsidR="00491ADF">
        <w:rPr>
          <w:lang w:eastAsia="en-US"/>
        </w:rPr>
        <w:t xml:space="preserve"> </w:t>
      </w:r>
      <w:r w:rsidR="00C37770">
        <w:rPr>
          <w:lang w:eastAsia="en-US"/>
        </w:rPr>
        <w:t>S</w:t>
      </w:r>
      <w:r w:rsidR="008A2F34">
        <w:rPr>
          <w:lang w:eastAsia="en-US"/>
        </w:rPr>
        <w:t>zámunkra a „sendPacket” funkció, mely az átadott bájt tömböt beszúrja a hálózatra és a „getNextPacket” funkció lényeges. Ez utóbbi az UARTBus-ról beérkezett egy csomaggal tér vissza. Egy fontos megvalósítási részlet, hogy a „ge</w:t>
      </w:r>
      <w:r w:rsidR="006A5CFB">
        <w:rPr>
          <w:lang w:eastAsia="en-US"/>
        </w:rPr>
        <w:t>tNextPacket” a megvalósításban b</w:t>
      </w:r>
      <w:r w:rsidR="008A2F34">
        <w:rPr>
          <w:lang w:eastAsia="en-US"/>
        </w:rPr>
        <w:t>uffereket hasnál, azaz nem hagy ki csomagokat a hívás között. Ezt az</w:t>
      </w:r>
      <w:r w:rsidR="0034645B">
        <w:rPr>
          <w:lang w:eastAsia="en-US"/>
        </w:rPr>
        <w:t>t</w:t>
      </w:r>
      <w:r w:rsidR="008A2F34">
        <w:rPr>
          <w:lang w:eastAsia="en-US"/>
        </w:rPr>
        <w:t xml:space="preserve"> jelenti</w:t>
      </w:r>
      <w:r w:rsidR="00177673">
        <w:rPr>
          <w:lang w:eastAsia="en-US"/>
        </w:rPr>
        <w:t>,</w:t>
      </w:r>
      <w:r w:rsidR="008A2F34">
        <w:rPr>
          <w:lang w:eastAsia="en-US"/>
        </w:rPr>
        <w:t xml:space="preserve"> hogy ha az első hívás után megkapjuk az első csomag</w:t>
      </w:r>
      <w:r w:rsidR="00177673">
        <w:rPr>
          <w:lang w:eastAsia="en-US"/>
        </w:rPr>
        <w:t>ot a hálózatról és tételezzük fel, hogy várakozunk egy másodpercet az újabb „getNextPacket” hívással, ami alatt a buszon 3 csomag forgalmazása lezajlott, akkor a következő „getNextPacket” hívásnál a második csomagot kapjuk vissza és nem az ötödiket. Azaz a</w:t>
      </w:r>
      <w:r w:rsidR="00B25206">
        <w:rPr>
          <w:lang w:eastAsia="en-US"/>
        </w:rPr>
        <w:t>z esetleges</w:t>
      </w:r>
      <w:r w:rsidR="00177673">
        <w:rPr>
          <w:lang w:eastAsia="en-US"/>
        </w:rPr>
        <w:t xml:space="preserve"> hívás várakoztatásával nem maradunk le </w:t>
      </w:r>
      <w:r w:rsidR="00177673">
        <w:rPr>
          <w:lang w:eastAsia="en-US"/>
        </w:rPr>
        <w:lastRenderedPageBreak/>
        <w:t xml:space="preserve">a két hívás között </w:t>
      </w:r>
      <w:r w:rsidR="00FD5B75">
        <w:rPr>
          <w:lang w:eastAsia="en-US"/>
        </w:rPr>
        <w:t>forg</w:t>
      </w:r>
      <w:r w:rsidR="00177673">
        <w:rPr>
          <w:lang w:eastAsia="en-US"/>
        </w:rPr>
        <w:t>almazott csomagokról.</w:t>
      </w:r>
      <w:r w:rsidR="0076609B">
        <w:rPr>
          <w:lang w:eastAsia="en-US"/>
        </w:rPr>
        <w:t xml:space="preserve"> Az alkalmazásban is ezek a funkciók érhetőek el, ám az „UartbusConnection” interface megvalósítása mögött ekkor nem a soros port áll, hanem egy TCP kapcsolat</w:t>
      </w:r>
      <w:r w:rsidR="0009106C">
        <w:rPr>
          <w:lang w:eastAsia="en-US"/>
        </w:rPr>
        <w:t>,</w:t>
      </w:r>
      <w:r w:rsidR="0076609B">
        <w:rPr>
          <w:lang w:eastAsia="en-US"/>
        </w:rPr>
        <w:t xml:space="preserve"> ami az UARTBus RPC szervernek az továbbítja. Ilyen módon az alkalmazások dinamikusan becsatlakozhatnak a busz kommunikációba.</w:t>
      </w:r>
    </w:p>
    <w:p w:rsidR="000E4228" w:rsidRDefault="00D660BB" w:rsidP="00D660BB">
      <w:pPr>
        <w:pStyle w:val="Cmsor2"/>
      </w:pPr>
      <w:bookmarkStart w:id="165" w:name="_Toc8302854"/>
      <w:r>
        <w:t>CLI eszköztár</w:t>
      </w:r>
      <w:bookmarkEnd w:id="165"/>
    </w:p>
    <w:p w:rsidR="00D660BB" w:rsidRDefault="00D660BB" w:rsidP="00541AF8">
      <w:pPr>
        <w:ind w:firstLine="0"/>
      </w:pPr>
    </w:p>
    <w:p w:rsidR="00541AF8" w:rsidRDefault="00541AF8" w:rsidP="00541AF8">
      <w:pPr>
        <w:ind w:firstLine="0"/>
      </w:pPr>
      <w:r>
        <w:t xml:space="preserve">Így olyan alkalmazásokat készíthetünk, amely a </w:t>
      </w:r>
      <w:r>
        <w:fldChar w:fldCharType="begin"/>
      </w:r>
      <w:r>
        <w:instrText xml:space="preserve"> REF _Ref5623129 \r \h </w:instrText>
      </w:r>
      <w:r>
        <w:fldChar w:fldCharType="separate"/>
      </w:r>
      <w:r w:rsidR="00472214">
        <w:t>4.2.2</w:t>
      </w:r>
      <w:r>
        <w:fldChar w:fldCharType="end"/>
      </w:r>
      <w:r>
        <w:t xml:space="preserve"> (</w:t>
      </w:r>
      <w:r>
        <w:fldChar w:fldCharType="begin"/>
      </w:r>
      <w:r>
        <w:instrText xml:space="preserve"> REF _Ref5623137 \h </w:instrText>
      </w:r>
      <w:r>
        <w:fldChar w:fldCharType="separate"/>
      </w:r>
      <w:r w:rsidR="00472214">
        <w:t>RPC szerver</w:t>
      </w:r>
      <w:r>
        <w:fldChar w:fldCharType="end"/>
      </w:r>
      <w:r>
        <w:t>) fejezetben ismertetett módon dinamikusan be tudnak csatlakozni a buszrendszerbe.</w:t>
      </w:r>
    </w:p>
    <w:p w:rsidR="00541AF8" w:rsidRDefault="00541AF8" w:rsidP="00541AF8">
      <w:pPr>
        <w:ind w:firstLine="0"/>
      </w:pPr>
      <w:r>
        <w:t>Ezek a programok</w:t>
      </w:r>
      <w:r w:rsidR="00B46E7D">
        <w:t>at</w:t>
      </w:r>
      <w:r w:rsidR="00D6583B">
        <w:t xml:space="preserve"> egy konzolból meghívható indító csomagba gyűjtöttem össze, ami a projekt könyvtárban található „scripts/assemble_uar</w:t>
      </w:r>
      <w:r w:rsidR="00225721">
        <w:t>t</w:t>
      </w:r>
      <w:r w:rsidR="00D6583B">
        <w:t>bus.sh” script segítségével fordítható le.</w:t>
      </w:r>
      <w:r w:rsidR="00D62C44">
        <w:t xml:space="preserve"> Ugyanebben a mappában a „scripts/add_command_ub.sh” instrukciót ad arra</w:t>
      </w:r>
      <w:r w:rsidR="00DC687A">
        <w:t>,</w:t>
      </w:r>
      <w:r w:rsidR="00D62C44">
        <w:t xml:space="preserve"> hogy hogyan tegyük linux alatt az „ub” parancsot elérhetővé a parancsértelmezőnk számára.</w:t>
      </w:r>
    </w:p>
    <w:p w:rsidR="00073FA9" w:rsidRDefault="00073FA9" w:rsidP="00541AF8">
      <w:pPr>
        <w:ind w:firstLine="0"/>
      </w:pPr>
      <w:r>
        <w:t>Ha a programot lefordítjuk az „ub” parancsot kiadjuk akkor egy – ugyan kezdetleges form</w:t>
      </w:r>
      <w:r w:rsidR="0053474C">
        <w:t>ában – de az elérhető</w:t>
      </w:r>
      <w:r>
        <w:t xml:space="preserve"> alkalmazásokat kilistázza a program.</w:t>
      </w:r>
    </w:p>
    <w:p w:rsidR="00073FA9" w:rsidRDefault="00073FA9" w:rsidP="00541AF8">
      <w:pPr>
        <w:ind w:firstLine="0"/>
      </w:pPr>
    </w:p>
    <w:p w:rsidR="00073FA9" w:rsidRDefault="00073FA9" w:rsidP="00073FA9">
      <w:pPr>
        <w:ind w:firstLine="0"/>
        <w:jc w:val="center"/>
      </w:pPr>
      <w:r>
        <w:rPr>
          <w:noProof/>
        </w:rPr>
        <w:drawing>
          <wp:inline distT="0" distB="0" distL="0" distR="0" wp14:anchorId="221C7BEC" wp14:editId="39CACD40">
            <wp:extent cx="3584626" cy="1789043"/>
            <wp:effectExtent l="0" t="0" r="0" b="1905"/>
            <wp:docPr id="33" name="Kép 33" descr="C:\Documents and Settings\user\Dokumentumok\cli_pro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okumentumok\cli_prog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4691" cy="1789075"/>
                    </a:xfrm>
                    <a:prstGeom prst="rect">
                      <a:avLst/>
                    </a:prstGeom>
                    <a:noFill/>
                    <a:ln>
                      <a:noFill/>
                    </a:ln>
                  </pic:spPr>
                </pic:pic>
              </a:graphicData>
            </a:graphic>
          </wp:inline>
        </w:drawing>
      </w:r>
    </w:p>
    <w:p w:rsidR="00541AF8" w:rsidRDefault="00885A41" w:rsidP="00073FA9">
      <w:pPr>
        <w:pStyle w:val="Kpalrs"/>
      </w:pPr>
      <w:fldSimple w:instr=" SEQ ábra \* ARABIC ">
        <w:bookmarkStart w:id="166" w:name="_Toc5630297"/>
        <w:r w:rsidR="00472214">
          <w:rPr>
            <w:noProof/>
          </w:rPr>
          <w:t>34</w:t>
        </w:r>
      </w:fldSimple>
      <w:r w:rsidR="00073FA9">
        <w:t>. ábra Cli eszközalkalmazások listázása</w:t>
      </w:r>
      <w:bookmarkEnd w:id="166"/>
    </w:p>
    <w:p w:rsidR="00073FA9" w:rsidRDefault="00073FA9" w:rsidP="00541AF8">
      <w:pPr>
        <w:ind w:firstLine="0"/>
      </w:pPr>
    </w:p>
    <w:p w:rsidR="00541AF8" w:rsidRDefault="00073FA9" w:rsidP="00541AF8">
      <w:pPr>
        <w:ind w:firstLine="0"/>
      </w:pPr>
      <w:r>
        <w:t>Az „ub $parancsnév” kiadásával az egyes programokhoz ír segítséget a gyűjtő alkalmazás.</w:t>
      </w:r>
    </w:p>
    <w:p w:rsidR="00121815" w:rsidRDefault="00121815" w:rsidP="00541AF8">
      <w:pPr>
        <w:ind w:firstLine="0"/>
      </w:pPr>
    </w:p>
    <w:p w:rsidR="00B918CD" w:rsidRDefault="00121815" w:rsidP="00541AF8">
      <w:pPr>
        <w:ind w:firstLine="0"/>
      </w:pPr>
      <w:r>
        <w:t>Az</w:t>
      </w:r>
      <w:r w:rsidR="002F1259">
        <w:t xml:space="preserve"> „ihex” program a feltölthető</w:t>
      </w:r>
      <w:r>
        <w:t xml:space="preserve"> </w:t>
      </w:r>
      <w:r w:rsidRPr="003E4AF9">
        <w:t>intel HEX</w:t>
      </w:r>
      <w:r w:rsidR="00312957">
        <w:t xml:space="preserve"> állományok ellenőrzésére használható, ellenőrzi, hogy minden bejegyzés sértetlen-e, majd az ellenőrzés végén kiírja a program valós méretét</w:t>
      </w:r>
      <w:r w:rsidR="00312957">
        <w:rPr>
          <w:rStyle w:val="Lbjegyzet-hivatkozs"/>
        </w:rPr>
        <w:footnoteReference w:id="37"/>
      </w:r>
      <w:r w:rsidR="00B553FB">
        <w:t xml:space="preserve">. A „compile” még befejezetlen, a buszon lévő eszközre való fordítást valósít meg, ez később kombinálásra kerül az „upload” paraccsal ami egy lefordított intel HEX alkalmazást ellenőriz </w:t>
      </w:r>
      <w:r w:rsidR="00B553FB">
        <w:lastRenderedPageBreak/>
        <w:t>és tölt fel a buszon lévő eszközre.</w:t>
      </w:r>
      <w:r w:rsidR="009C1537">
        <w:t xml:space="preserve"> Az „rpcServer” segítségével a </w:t>
      </w:r>
      <w:r w:rsidR="009C1537">
        <w:fldChar w:fldCharType="begin"/>
      </w:r>
      <w:r w:rsidR="009C1537">
        <w:instrText xml:space="preserve"> REF _Ref5625152 \r \h </w:instrText>
      </w:r>
      <w:r w:rsidR="009C1537">
        <w:fldChar w:fldCharType="separate"/>
      </w:r>
      <w:r w:rsidR="00472214">
        <w:t>4.2.2</w:t>
      </w:r>
      <w:r w:rsidR="009C1537">
        <w:fldChar w:fldCharType="end"/>
      </w:r>
      <w:r w:rsidR="009C1537">
        <w:t xml:space="preserve"> (</w:t>
      </w:r>
      <w:r w:rsidR="009C1537">
        <w:fldChar w:fldCharType="begin"/>
      </w:r>
      <w:r w:rsidR="009C1537">
        <w:instrText xml:space="preserve"> REF _Ref5625129 \h </w:instrText>
      </w:r>
      <w:r w:rsidR="009C1537">
        <w:fldChar w:fldCharType="separate"/>
      </w:r>
      <w:r w:rsidR="00472214">
        <w:t>RPC szerver</w:t>
      </w:r>
      <w:r w:rsidR="009C1537">
        <w:fldChar w:fldCharType="end"/>
      </w:r>
      <w:r w:rsidR="009C1537">
        <w:t>) fejezetben említett szerver indítható el. Alapértelmezetten a 2112 porton várja a TCP kapcsolatokat, hacsak a „-p” kapcsolóva</w:t>
      </w:r>
      <w:r w:rsidR="00597007">
        <w:t>l</w:t>
      </w:r>
      <w:r w:rsidR="009C1537">
        <w:t xml:space="preserve"> másképp nem rendelkezünk, a „-b” és a „-s” segítségével a soros port megadása kötelező az indításhoz. Indítása pl.: „</w:t>
      </w:r>
      <w:r w:rsidR="009C1537" w:rsidRPr="009C1537">
        <w:t>ub rpcServer -b 115200 -s /dev/ttyUSB0</w:t>
      </w:r>
      <w:r w:rsidR="009C1537">
        <w:t>”.</w:t>
      </w:r>
      <w:r w:rsidR="00B918CD">
        <w:t xml:space="preserve"> A </w:t>
      </w:r>
      <w:r w:rsidR="00872A19">
        <w:t xml:space="preserve">további </w:t>
      </w:r>
      <w:r w:rsidR="00B918CD">
        <w:t>eszköz</w:t>
      </w:r>
      <w:r w:rsidR="00872A19">
        <w:t>ök</w:t>
      </w:r>
      <w:r w:rsidR="00B918CD">
        <w:t xml:space="preserve"> részletesebben leírásra kerül</w:t>
      </w:r>
      <w:r w:rsidR="00591425">
        <w:t>nek</w:t>
      </w:r>
      <w:r w:rsidR="00B918CD">
        <w:t>.</w:t>
      </w:r>
    </w:p>
    <w:p w:rsidR="009C1537" w:rsidRDefault="009C1537">
      <w:pPr>
        <w:spacing w:after="200" w:line="276" w:lineRule="auto"/>
        <w:ind w:firstLine="0"/>
        <w:contextualSpacing w:val="0"/>
        <w:jc w:val="left"/>
      </w:pPr>
    </w:p>
    <w:p w:rsidR="00121815" w:rsidRDefault="00BB66C8" w:rsidP="00B918CD">
      <w:pPr>
        <w:pStyle w:val="Cmsor3"/>
      </w:pPr>
      <w:bookmarkStart w:id="167" w:name="_Toc8302855"/>
      <w:r>
        <w:t>CLI</w:t>
      </w:r>
      <w:r w:rsidR="00B918CD">
        <w:t xml:space="preserve"> konzol</w:t>
      </w:r>
      <w:bookmarkEnd w:id="167"/>
    </w:p>
    <w:p w:rsidR="00121815" w:rsidRDefault="00121815" w:rsidP="00541AF8">
      <w:pPr>
        <w:ind w:firstLine="0"/>
      </w:pPr>
    </w:p>
    <w:p w:rsidR="006940E1" w:rsidRDefault="006940E1" w:rsidP="00541AF8">
      <w:pPr>
        <w:ind w:firstLine="0"/>
      </w:pPr>
      <w:r>
        <w:t>Az UARTBus konzol segítségével a buszon folyó forgalmat figyelhetjük meg és szúrhatunk be csomagokat. Paraméter nélküli hívás esetén alapértelmezetten a localhost-on a 2112 portra próbál csatlakozni ahol alapértelmezetten az RPC szerver is fut.</w:t>
      </w:r>
    </w:p>
    <w:p w:rsidR="006940E1" w:rsidRDefault="006940E1" w:rsidP="00541AF8">
      <w:pPr>
        <w:ind w:firstLine="0"/>
      </w:pPr>
    </w:p>
    <w:p w:rsidR="00B918CD" w:rsidRDefault="006940E1" w:rsidP="006940E1">
      <w:pPr>
        <w:ind w:firstLine="0"/>
        <w:jc w:val="center"/>
      </w:pPr>
      <w:r>
        <w:rPr>
          <w:noProof/>
        </w:rPr>
        <w:drawing>
          <wp:inline distT="0" distB="0" distL="0" distR="0" wp14:anchorId="3430D2CA" wp14:editId="50134E3F">
            <wp:extent cx="3133642" cy="2178657"/>
            <wp:effectExtent l="0" t="0" r="0" b="0"/>
            <wp:docPr id="34" name="Kép 34" descr="C:\Documents and Settings\user\Dokumentumok\ub_c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okumentumok\ub_cli.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3575" cy="2178610"/>
                    </a:xfrm>
                    <a:prstGeom prst="rect">
                      <a:avLst/>
                    </a:prstGeom>
                    <a:noFill/>
                    <a:ln>
                      <a:noFill/>
                    </a:ln>
                  </pic:spPr>
                </pic:pic>
              </a:graphicData>
            </a:graphic>
          </wp:inline>
        </w:drawing>
      </w:r>
    </w:p>
    <w:p w:rsidR="00B918CD" w:rsidRDefault="00885A41" w:rsidP="006940E1">
      <w:pPr>
        <w:pStyle w:val="Kpalrs"/>
      </w:pPr>
      <w:fldSimple w:instr=" SEQ ábra \* ARABIC ">
        <w:bookmarkStart w:id="168" w:name="_Toc5630298"/>
        <w:r w:rsidR="00472214">
          <w:rPr>
            <w:noProof/>
          </w:rPr>
          <w:t>35</w:t>
        </w:r>
      </w:fldSimple>
      <w:r w:rsidR="006940E1">
        <w:t>. ábra UARTBus konzol</w:t>
      </w:r>
      <w:bookmarkEnd w:id="168"/>
    </w:p>
    <w:p w:rsidR="00B918CD" w:rsidRDefault="00335CDB" w:rsidP="00541AF8">
      <w:pPr>
        <w:ind w:firstLine="0"/>
      </w:pPr>
      <w:r>
        <w:t xml:space="preserve">A „&gt;” karakterrel és a számmal a „küldő” állítható be, ezt a feladó címet tesszük a hálózatra beszúrandó csomaghoz. Azért esett a 63-ra a feladó címre </w:t>
      </w:r>
      <w:r w:rsidR="00D06484">
        <w:t xml:space="preserve">a </w:t>
      </w:r>
      <w:r>
        <w:t xml:space="preserve">választás, mert ez a </w:t>
      </w:r>
      <w:r>
        <w:fldChar w:fldCharType="begin"/>
      </w:r>
      <w:r>
        <w:instrText xml:space="preserve"> REF _Ref5509998 \r \h </w:instrText>
      </w:r>
      <w:r>
        <w:fldChar w:fldCharType="separate"/>
      </w:r>
      <w:r w:rsidR="00472214">
        <w:t>3.3.2</w:t>
      </w:r>
      <w:r>
        <w:fldChar w:fldCharType="end"/>
      </w:r>
      <w:r>
        <w:t xml:space="preserve"> (</w:t>
      </w:r>
      <w:r>
        <w:fldChar w:fldCharType="begin"/>
      </w:r>
      <w:r>
        <w:instrText xml:space="preserve"> REF _Ref5509998 \h </w:instrText>
      </w:r>
      <w:r>
        <w:fldChar w:fldCharType="separate"/>
      </w:r>
      <w:r w:rsidR="00472214">
        <w:t>Hálózat címzési módszere</w:t>
      </w:r>
      <w:r>
        <w:fldChar w:fldCharType="end"/>
      </w:r>
      <w:r>
        <w:t>) fejezetben ismertetett címzés szerint ez a legnagyobb cím</w:t>
      </w:r>
      <w:r w:rsidR="000E0E09">
        <w:t>,</w:t>
      </w:r>
      <w:r>
        <w:t xml:space="preserve"> ami elfér 1 bájtban.</w:t>
      </w:r>
    </w:p>
    <w:p w:rsidR="00707C72" w:rsidRDefault="00E91CD3" w:rsidP="00541AF8">
      <w:pPr>
        <w:ind w:firstLine="0"/>
      </w:pPr>
      <w:r>
        <w:t>A „&lt;” karakter segítségével a célcímet határozhatju</w:t>
      </w:r>
      <w:r w:rsidR="009E7BC2">
        <w:t>k meg, amire a begépelt csomagot</w:t>
      </w:r>
      <w:r>
        <w:t xml:space="preserve"> küldjük. Az általunk begépelt csomagok pontos összeállítása nem látható a konzolon</w:t>
      </w:r>
      <w:r w:rsidR="0099732B">
        <w:t>, a válasz</w:t>
      </w:r>
      <w:r w:rsidR="00707C72">
        <w:t xml:space="preserve"> csomagok viszont teljességében, azaz a nyers címeket és a csomag végén az ellenőrző összegek is megjelennek. </w:t>
      </w:r>
      <w:r w:rsidR="00C70933">
        <w:t xml:space="preserve">A címek </w:t>
      </w:r>
      <w:r w:rsidR="00930F13">
        <w:t>beállítása után az „1:0” kiadásával</w:t>
      </w:r>
      <w:r w:rsidR="00202A20">
        <w:t>,</w:t>
      </w:r>
      <w:r w:rsidR="00C70933">
        <w:t xml:space="preserve"> ez</w:t>
      </w:r>
      <w:r w:rsidR="00202A20">
        <w:t>t</w:t>
      </w:r>
      <w:r w:rsidR="00C70933">
        <w:t xml:space="preserve"> a bájt szekvencia értéket címzéssel és ellenőrző összeg keretezésével elküldi a hálózatra. A jelenlegi </w:t>
      </w:r>
      <w:r w:rsidR="00C70933">
        <w:lastRenderedPageBreak/>
        <w:t>kialakításban ez az jelenti</w:t>
      </w:r>
      <w:r w:rsidR="00B2783B">
        <w:t>,</w:t>
      </w:r>
      <w:r w:rsidR="00C70933">
        <w:t xml:space="preserve"> hog</w:t>
      </w:r>
      <w:r w:rsidR="00B2783B">
        <w:t>y</w:t>
      </w:r>
      <w:r w:rsidR="00BD7B47">
        <w:t xml:space="preserve"> feladunk egy csomagot</w:t>
      </w:r>
      <w:r w:rsidR="00C70933">
        <w:t xml:space="preserve"> amit a 63-as eszköz küld</w:t>
      </w:r>
      <w:r w:rsidR="00C70933">
        <w:rPr>
          <w:rStyle w:val="Lbjegyzet-hivatkozs"/>
        </w:rPr>
        <w:footnoteReference w:id="38"/>
      </w:r>
      <w:r w:rsidR="00C70933">
        <w:t xml:space="preserve"> </w:t>
      </w:r>
      <w:r w:rsidR="003F2297">
        <w:t xml:space="preserve">az 1-es eszköznek és mivel RPC funkció diszpécselést használunk az „1:0” csomag tartalom azt eredményezi hogy az 1-es névtérben lévő 0 indexű funkció meghívásra kerül. A hívásunk a </w:t>
      </w:r>
      <w:r w:rsidR="003F2297">
        <w:fldChar w:fldCharType="begin"/>
      </w:r>
      <w:r w:rsidR="003F2297">
        <w:instrText xml:space="preserve"> REF _Ref5626359 \h </w:instrText>
      </w:r>
      <w:r w:rsidR="003F2297">
        <w:fldChar w:fldCharType="separate"/>
      </w:r>
      <w:r w:rsidR="00472214">
        <w:rPr>
          <w:noProof/>
        </w:rPr>
        <w:t>25</w:t>
      </w:r>
      <w:r w:rsidR="00472214">
        <w:t>. ábra RPC funkciók és egy névtér függvény lánca</w:t>
      </w:r>
      <w:r w:rsidR="003F2297">
        <w:fldChar w:fldCharType="end"/>
      </w:r>
      <w:r w:rsidR="009D0D85">
        <w:t>) kódrészen kerül kiszolgálás</w:t>
      </w:r>
      <w:r w:rsidR="003F2297">
        <w:t xml:space="preserve">ra. Az </w:t>
      </w:r>
      <w:r w:rsidR="003F2297">
        <w:fldChar w:fldCharType="begin"/>
      </w:r>
      <w:r w:rsidR="003F2297">
        <w:instrText xml:space="preserve"> REF _Ref5626359 \h </w:instrText>
      </w:r>
      <w:r w:rsidR="003F2297">
        <w:fldChar w:fldCharType="separate"/>
      </w:r>
      <w:r w:rsidR="00472214">
        <w:rPr>
          <w:noProof/>
        </w:rPr>
        <w:t>25</w:t>
      </w:r>
      <w:r w:rsidR="00472214">
        <w:t>. ábra RPC funkciók és egy névtér függvény lánca</w:t>
      </w:r>
      <w:r w:rsidR="003F2297">
        <w:fldChar w:fldCharType="end"/>
      </w:r>
      <w:r w:rsidR="003F2297">
        <w:t>, a 253. sorban lévő RPC_FUNCTIONS_BUS lánc az 1-es névtérhez van csatolva és a hívás az ebben a 0 indexű funkcióhoz kerül, ami ugyanezen ábra 242. sorában látható „</w:t>
      </w:r>
      <w:r w:rsidR="003F2297" w:rsidRPr="003F2297">
        <w:t>rpc_bus_ping</w:t>
      </w:r>
      <w:r w:rsidR="003F2297">
        <w:t>” híváshoz kerül és a benne lévő</w:t>
      </w:r>
      <w:r w:rsidR="00A07241">
        <w:t xml:space="preserve"> funkció válaszolja meg a ping kérést, amit végeredményként a konzolon látunk.</w:t>
      </w:r>
    </w:p>
    <w:p w:rsidR="003F2297" w:rsidRDefault="003E7294" w:rsidP="00541AF8">
      <w:pPr>
        <w:ind w:firstLine="0"/>
      </w:pPr>
      <w:r>
        <w:t>Mivel bármilyen csomagot beszúrhatunk a hálózatra, diagnosztikára is jól használható.</w:t>
      </w:r>
    </w:p>
    <w:p w:rsidR="003F2297" w:rsidRDefault="003F2297" w:rsidP="00541AF8">
      <w:pPr>
        <w:ind w:firstLine="0"/>
      </w:pPr>
    </w:p>
    <w:p w:rsidR="00E91CD3" w:rsidRDefault="00707C72" w:rsidP="00707C72">
      <w:pPr>
        <w:ind w:firstLine="0"/>
        <w:jc w:val="center"/>
      </w:pPr>
      <w:r>
        <w:rPr>
          <w:noProof/>
        </w:rPr>
        <w:drawing>
          <wp:inline distT="0" distB="0" distL="0" distR="0" wp14:anchorId="0FADAFF1" wp14:editId="154356FE">
            <wp:extent cx="1833039" cy="1558456"/>
            <wp:effectExtent l="0" t="0" r="0" b="3810"/>
            <wp:docPr id="35" name="Kép 35" descr="C:\Documents and Settings\user\Dokumentumok\ub_console_coll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okumentumok\ub_console_collis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33120" cy="1558525"/>
                    </a:xfrm>
                    <a:prstGeom prst="rect">
                      <a:avLst/>
                    </a:prstGeom>
                    <a:noFill/>
                    <a:ln>
                      <a:noFill/>
                    </a:ln>
                  </pic:spPr>
                </pic:pic>
              </a:graphicData>
            </a:graphic>
          </wp:inline>
        </w:drawing>
      </w:r>
    </w:p>
    <w:bookmarkStart w:id="169" w:name="_Ref5626869"/>
    <w:p w:rsidR="00707C72" w:rsidRDefault="00C70933" w:rsidP="00C70933">
      <w:pPr>
        <w:pStyle w:val="Kpalrs"/>
      </w:pPr>
      <w:r>
        <w:fldChar w:fldCharType="begin"/>
      </w:r>
      <w:r>
        <w:instrText xml:space="preserve"> SEQ ábra \* ARABIC </w:instrText>
      </w:r>
      <w:r>
        <w:fldChar w:fldCharType="separate"/>
      </w:r>
      <w:bookmarkStart w:id="170" w:name="_Toc5630299"/>
      <w:r w:rsidR="00472214">
        <w:rPr>
          <w:noProof/>
        </w:rPr>
        <w:t>36</w:t>
      </w:r>
      <w:r>
        <w:fldChar w:fldCharType="end"/>
      </w:r>
      <w:r>
        <w:t xml:space="preserve">. ábra UARTBus </w:t>
      </w:r>
      <w:r w:rsidR="00406B91">
        <w:t>konzol,</w:t>
      </w:r>
      <w:r>
        <w:rPr>
          <w:noProof/>
        </w:rPr>
        <w:t xml:space="preserve"> eszközök felfedezése</w:t>
      </w:r>
      <w:bookmarkEnd w:id="169"/>
      <w:bookmarkEnd w:id="170"/>
    </w:p>
    <w:p w:rsidR="00B918CD" w:rsidRDefault="00C70933" w:rsidP="00541AF8">
      <w:pPr>
        <w:ind w:firstLine="0"/>
      </w:pPr>
      <w:r>
        <w:t>Például a 63</w:t>
      </w:r>
      <w:r w:rsidR="003E7294">
        <w:t>-as címről az üzenetszóró (</w:t>
      </w:r>
      <w:r w:rsidR="00856FE0">
        <w:t>b</w:t>
      </w:r>
      <w:r w:rsidR="003E7294">
        <w:t>r</w:t>
      </w:r>
      <w:r w:rsidR="00856FE0">
        <w:t>o</w:t>
      </w:r>
      <w:r w:rsidR="003E7294">
        <w:t>adcast) címre</w:t>
      </w:r>
      <w:r>
        <w:t xml:space="preserve"> küldhetünk egy ping csomagot</w:t>
      </w:r>
      <w:r w:rsidR="003E7294">
        <w:t xml:space="preserve">, aminek az eredménye az, hogy minden eszköz </w:t>
      </w:r>
      <w:r w:rsidR="00856FE0">
        <w:t>feldolgozza a kérést és válaszol a csomagra.</w:t>
      </w:r>
      <w:r w:rsidR="00964409">
        <w:t xml:space="preserve"> Ilyen módon, a válaszokból megállapítható hogy milyen eszközök vannak jelen a hálózaton.</w:t>
      </w:r>
      <w:r w:rsidR="006604EC">
        <w:t xml:space="preserve"> A</w:t>
      </w:r>
      <w:r w:rsidR="00406B91">
        <w:t xml:space="preserve"> </w:t>
      </w:r>
      <w:r w:rsidR="00406B91">
        <w:fldChar w:fldCharType="begin"/>
      </w:r>
      <w:r w:rsidR="00406B91">
        <w:instrText xml:space="preserve"> REF _Ref5626869 \h </w:instrText>
      </w:r>
      <w:r w:rsidR="00406B91">
        <w:fldChar w:fldCharType="separate"/>
      </w:r>
      <w:r w:rsidR="00472214">
        <w:rPr>
          <w:noProof/>
        </w:rPr>
        <w:t>36</w:t>
      </w:r>
      <w:r w:rsidR="00472214">
        <w:t>. ábra UARTBus konzol,</w:t>
      </w:r>
      <w:r w:rsidR="00472214">
        <w:rPr>
          <w:noProof/>
        </w:rPr>
        <w:t xml:space="preserve"> eszközök felfedezése</w:t>
      </w:r>
      <w:r w:rsidR="00406B91">
        <w:fldChar w:fldCharType="end"/>
      </w:r>
      <w:r w:rsidR="00DB505A">
        <w:t>)</w:t>
      </w:r>
      <w:r w:rsidR="006604EC">
        <w:t xml:space="preserve"> válaszok során egy ütközést is megfigye</w:t>
      </w:r>
      <w:r w:rsidR="00406B91">
        <w:t>l</w:t>
      </w:r>
      <w:r w:rsidR="006604EC">
        <w:t>he</w:t>
      </w:r>
      <w:r w:rsidR="00954000">
        <w:t>t</w:t>
      </w:r>
      <w:r w:rsidR="006604EC">
        <w:t xml:space="preserve">ünk. Azok a válaszcsomagok </w:t>
      </w:r>
      <w:r w:rsidR="00406B91">
        <w:t>amelyeknek az ellenőrző összege helytelen felkiáltójellel kezdődnek. Az ütközés feloldása után mindkét buszeszköz csomagját láthatjuk a konzolon.</w:t>
      </w:r>
    </w:p>
    <w:p w:rsidR="00B918CD" w:rsidRDefault="00B918CD" w:rsidP="00541AF8">
      <w:pPr>
        <w:ind w:firstLine="0"/>
      </w:pPr>
    </w:p>
    <w:p w:rsidR="00121815" w:rsidRDefault="00C57DF0" w:rsidP="00C57DF0">
      <w:pPr>
        <w:pStyle w:val="Cmsor3"/>
      </w:pPr>
      <w:bookmarkStart w:id="171" w:name="_Ref5627812"/>
      <w:bookmarkStart w:id="172" w:name="_Toc8302856"/>
      <w:r>
        <w:t>CLI ping</w:t>
      </w:r>
      <w:bookmarkEnd w:id="171"/>
      <w:bookmarkEnd w:id="172"/>
    </w:p>
    <w:p w:rsidR="00C57DF0" w:rsidRDefault="00C57DF0" w:rsidP="00C57DF0">
      <w:pPr>
        <w:ind w:firstLine="0"/>
      </w:pPr>
    </w:p>
    <w:p w:rsidR="00C57DF0" w:rsidRPr="00C57DF0" w:rsidRDefault="00C57DF0" w:rsidP="00C57DF0">
      <w:pPr>
        <w:ind w:firstLine="0"/>
      </w:pPr>
      <w:r>
        <w:t xml:space="preserve">Egy kiválasztott eszköz folyamatos pingelését teszi lehetővé, a linux ping parancsához hasonlóan. Az „-f” kapcsolóval a feladó címét, a „-t” kapcsolóval a cél eszközt adhatjuk meg, </w:t>
      </w:r>
      <w:r>
        <w:lastRenderedPageBreak/>
        <w:t>az „-i” a ping csomagok kiküldése között idő intervallum milliszekundum pontosságú beállítására használható, a „-c” a kiküldeni szánt csomagok mennyiségére, ha ez nincs megadva a pingelés folyamatos.</w:t>
      </w:r>
    </w:p>
    <w:p w:rsidR="00BF2A8B" w:rsidRDefault="00C57DF0" w:rsidP="00C57DF0">
      <w:pPr>
        <w:ind w:firstLine="0"/>
        <w:jc w:val="center"/>
      </w:pPr>
      <w:r>
        <w:rPr>
          <w:noProof/>
        </w:rPr>
        <w:drawing>
          <wp:inline distT="0" distB="0" distL="0" distR="0" wp14:anchorId="536D08B7" wp14:editId="18F44866">
            <wp:extent cx="2964798" cy="3156668"/>
            <wp:effectExtent l="0" t="0" r="7620" b="5715"/>
            <wp:docPr id="36" name="Kép 36" descr="C:\Documents and Settings\user\Dokumentumok\ub_p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okumentumok\ub_ping.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67827" cy="3159894"/>
                    </a:xfrm>
                    <a:prstGeom prst="rect">
                      <a:avLst/>
                    </a:prstGeom>
                    <a:noFill/>
                    <a:ln>
                      <a:noFill/>
                    </a:ln>
                  </pic:spPr>
                </pic:pic>
              </a:graphicData>
            </a:graphic>
          </wp:inline>
        </w:drawing>
      </w:r>
    </w:p>
    <w:p w:rsidR="00BF2A8B" w:rsidRPr="009A6FFC" w:rsidRDefault="00885A41" w:rsidP="00957072">
      <w:pPr>
        <w:pStyle w:val="Kpalrs"/>
      </w:pPr>
      <w:fldSimple w:instr=" SEQ ábra \* ARABIC ">
        <w:bookmarkStart w:id="173" w:name="_Toc5630300"/>
        <w:r w:rsidR="00472214">
          <w:rPr>
            <w:noProof/>
          </w:rPr>
          <w:t>37</w:t>
        </w:r>
      </w:fldSimple>
      <w:r w:rsidR="00957072">
        <w:t>. ábra UARTBus CLI ping</w:t>
      </w:r>
      <w:bookmarkEnd w:id="173"/>
    </w:p>
    <w:p w:rsidR="00A845E2" w:rsidRPr="009A6FFC" w:rsidRDefault="00957072" w:rsidP="00957072">
      <w:pPr>
        <w:ind w:firstLine="0"/>
      </w:pPr>
      <w:r>
        <w:t>Ez a program akkor hasznos, hogyha egy eszköz kommunikációjával rövid idő alatt megismétlődő probléma áll fenn. A példával ellentétben nem minden csomagot követ válasz pong csomag, illetve a csomagok meghibásodhatnak,</w:t>
      </w:r>
      <w:r w:rsidR="003351D5">
        <w:t xml:space="preserve"> de ezzel az eszközzel ez nyom</w:t>
      </w:r>
      <w:r w:rsidR="0068441F">
        <w:t>onkövethet</w:t>
      </w:r>
      <w:r w:rsidR="003351D5">
        <w:t>ő.</w:t>
      </w:r>
    </w:p>
    <w:p w:rsidR="009863EB" w:rsidRDefault="009863EB" w:rsidP="009863EB">
      <w:pPr>
        <w:pStyle w:val="Cmsor3"/>
      </w:pPr>
      <w:bookmarkStart w:id="174" w:name="_Toc8302857"/>
      <w:r>
        <w:t xml:space="preserve">CLI </w:t>
      </w:r>
      <w:r w:rsidR="005B7C79">
        <w:t xml:space="preserve">csomagveszteség mérés - </w:t>
      </w:r>
      <w:r>
        <w:t>packetloss</w:t>
      </w:r>
      <w:bookmarkEnd w:id="174"/>
    </w:p>
    <w:p w:rsidR="009863EB" w:rsidRPr="009863EB" w:rsidRDefault="009863EB" w:rsidP="009863EB"/>
    <w:p w:rsidR="009863EB" w:rsidRDefault="009863EB" w:rsidP="009863EB">
      <w:pPr>
        <w:ind w:firstLine="0"/>
      </w:pPr>
      <w:r>
        <w:t xml:space="preserve">A ping parancsnál egy kifinomultabb eszköz, amivel a csatoló és az eszköz közötti csomag veszteséget tudjuk mérni. Az „-f”, „-t”, „-c” és „-i” a </w:t>
      </w:r>
      <w:r>
        <w:fldChar w:fldCharType="begin"/>
      </w:r>
      <w:r>
        <w:instrText xml:space="preserve"> REF _Ref5627812 \w \h </w:instrText>
      </w:r>
      <w:r>
        <w:fldChar w:fldCharType="separate"/>
      </w:r>
      <w:r w:rsidR="00472214">
        <w:t>4.3.2</w:t>
      </w:r>
      <w:r>
        <w:fldChar w:fldCharType="end"/>
      </w:r>
      <w:r>
        <w:t xml:space="preserve"> (</w:t>
      </w:r>
      <w:r>
        <w:fldChar w:fldCharType="begin"/>
      </w:r>
      <w:r>
        <w:instrText xml:space="preserve"> REF _Ref5627812 \h </w:instrText>
      </w:r>
      <w:r>
        <w:fldChar w:fldCharType="separate"/>
      </w:r>
      <w:r w:rsidR="00472214">
        <w:t>CLI ping</w:t>
      </w:r>
      <w:r>
        <w:fldChar w:fldCharType="end"/>
      </w:r>
      <w:r>
        <w:t>) programhoz hasonló, a további „-l” kapcsolóval azt az idő intervallumot állíthatjuk be milliszekundum pontossággal</w:t>
      </w:r>
      <w:r w:rsidR="00AC4219">
        <w:t>,</w:t>
      </w:r>
      <w:r>
        <w:t xml:space="preserve"> hogy mikor nyílvánítjuk a kiküldött csomagot elveszettnek.</w:t>
      </w:r>
      <w:r w:rsidR="00A85BB1">
        <w:t xml:space="preserve"> A program végén vagy annak meg</w:t>
      </w:r>
      <w:r w:rsidR="00EA3AC5">
        <w:t>sz</w:t>
      </w:r>
      <w:r w:rsidR="00A85BB1">
        <w:t>a</w:t>
      </w:r>
      <w:r w:rsidR="00EA3AC5">
        <w:t>kítása esetén (linux terminálon a Ctrl+C kiadása) kiírja a csomagveszteségi statisztikát.</w:t>
      </w:r>
    </w:p>
    <w:p w:rsidR="009863EB" w:rsidRDefault="009863EB" w:rsidP="00BB18D5">
      <w:pPr>
        <w:ind w:firstLine="0"/>
        <w:jc w:val="center"/>
      </w:pPr>
      <w:r>
        <w:rPr>
          <w:noProof/>
        </w:rPr>
        <w:lastRenderedPageBreak/>
        <w:drawing>
          <wp:inline distT="0" distB="0" distL="0" distR="0" wp14:anchorId="6E8A2474" wp14:editId="44A56735">
            <wp:extent cx="2878373" cy="2980167"/>
            <wp:effectExtent l="0" t="0" r="0" b="0"/>
            <wp:docPr id="37" name="Kép 37" descr="C:\Documents and Settings\user\Dokumentumok\ub_packet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Dokumentumok\ub_packetloss.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78373" cy="2980167"/>
                    </a:xfrm>
                    <a:prstGeom prst="rect">
                      <a:avLst/>
                    </a:prstGeom>
                    <a:noFill/>
                    <a:ln>
                      <a:noFill/>
                    </a:ln>
                  </pic:spPr>
                </pic:pic>
              </a:graphicData>
            </a:graphic>
          </wp:inline>
        </w:drawing>
      </w:r>
    </w:p>
    <w:p w:rsidR="009863EB" w:rsidRDefault="00885A41" w:rsidP="00BB18D5">
      <w:pPr>
        <w:pStyle w:val="Kpalrs"/>
      </w:pPr>
      <w:fldSimple w:instr=" SEQ ábra \* ARABIC ">
        <w:bookmarkStart w:id="175" w:name="_Toc5630301"/>
        <w:r w:rsidR="00472214">
          <w:rPr>
            <w:noProof/>
          </w:rPr>
          <w:t>38</w:t>
        </w:r>
      </w:fldSimple>
      <w:r w:rsidR="00BB18D5">
        <w:t>. ábra UARTBus CLI packetloss eszköz kimenete</w:t>
      </w:r>
      <w:bookmarkEnd w:id="175"/>
    </w:p>
    <w:p w:rsidR="00BB18D5" w:rsidRDefault="00BB18D5" w:rsidP="00143249">
      <w:pPr>
        <w:ind w:firstLine="0"/>
        <w:rPr>
          <w:lang w:eastAsia="en-US"/>
        </w:rPr>
      </w:pPr>
    </w:p>
    <w:p w:rsidR="009C7C98" w:rsidRDefault="009C7C98" w:rsidP="009C7C98">
      <w:pPr>
        <w:pStyle w:val="Cmsor3"/>
        <w:rPr>
          <w:lang w:eastAsia="en-US"/>
        </w:rPr>
      </w:pPr>
      <w:bookmarkStart w:id="176" w:name="_Toc8302858"/>
      <w:r>
        <w:rPr>
          <w:lang w:eastAsia="en-US"/>
        </w:rPr>
        <w:t xml:space="preserve">CLI </w:t>
      </w:r>
      <w:r w:rsidR="00377732">
        <w:rPr>
          <w:lang w:eastAsia="en-US"/>
        </w:rPr>
        <w:t xml:space="preserve">ütközéses csomagveszteség mérés </w:t>
      </w:r>
      <w:r w:rsidR="00282168">
        <w:rPr>
          <w:lang w:eastAsia="en-US"/>
        </w:rPr>
        <w:t>–</w:t>
      </w:r>
      <w:r w:rsidR="00F676C1">
        <w:rPr>
          <w:lang w:eastAsia="en-US"/>
        </w:rPr>
        <w:t xml:space="preserve"> </w:t>
      </w:r>
      <w:r>
        <w:rPr>
          <w:lang w:eastAsia="en-US"/>
        </w:rPr>
        <w:t>collisionPacketloss</w:t>
      </w:r>
      <w:bookmarkEnd w:id="176"/>
    </w:p>
    <w:p w:rsidR="00282168" w:rsidRDefault="00282168" w:rsidP="00F7503D">
      <w:pPr>
        <w:ind w:firstLine="0"/>
        <w:rPr>
          <w:lang w:eastAsia="en-US"/>
        </w:rPr>
      </w:pPr>
    </w:p>
    <w:p w:rsidR="00F7503D" w:rsidRDefault="00F7503D" w:rsidP="00F7503D">
      <w:pPr>
        <w:ind w:firstLine="0"/>
        <w:rPr>
          <w:lang w:eastAsia="en-US"/>
        </w:rPr>
      </w:pPr>
      <w:r>
        <w:rPr>
          <w:lang w:eastAsia="en-US"/>
        </w:rPr>
        <w:t>A csomagveszteség mé</w:t>
      </w:r>
      <w:r w:rsidR="00873EE7">
        <w:rPr>
          <w:lang w:eastAsia="en-US"/>
        </w:rPr>
        <w:t>rést és az eszközök felfedezésének</w:t>
      </w:r>
      <w:r>
        <w:rPr>
          <w:lang w:eastAsia="en-US"/>
        </w:rPr>
        <w:t xml:space="preserve"> ötvözésével olyan diagnosztikai eszköz fejleszthető, amivel a buszon lévő összes eszköz csomagvesztesége mérhető versenyhelyzetben. A programkapcsolói a </w:t>
      </w:r>
      <w:r>
        <w:fldChar w:fldCharType="begin"/>
      </w:r>
      <w:r>
        <w:instrText xml:space="preserve"> REF _Ref5627812 \w \h </w:instrText>
      </w:r>
      <w:r>
        <w:fldChar w:fldCharType="separate"/>
      </w:r>
      <w:r w:rsidR="00472214">
        <w:t>4.3.2</w:t>
      </w:r>
      <w:r>
        <w:fldChar w:fldCharType="end"/>
      </w:r>
      <w:r>
        <w:t xml:space="preserve"> (</w:t>
      </w:r>
      <w:r>
        <w:fldChar w:fldCharType="begin"/>
      </w:r>
      <w:r>
        <w:instrText xml:space="preserve"> REF _Ref5627812 \h </w:instrText>
      </w:r>
      <w:r>
        <w:fldChar w:fldCharType="separate"/>
      </w:r>
      <w:r w:rsidR="00472214">
        <w:t>CLI ping</w:t>
      </w:r>
      <w:r>
        <w:fldChar w:fldCharType="end"/>
      </w:r>
      <w:r>
        <w:t>) programhoz hasonlóak, azt leszámítva hogy a célcím „-t” nem adható meg mivel egy broadcast címre adja fel a program azokat a csomagokat amivel a mérést végzi.</w:t>
      </w:r>
    </w:p>
    <w:p w:rsidR="00282168" w:rsidRDefault="00282168" w:rsidP="00282168">
      <w:pPr>
        <w:rPr>
          <w:lang w:eastAsia="en-US"/>
        </w:rPr>
      </w:pPr>
    </w:p>
    <w:p w:rsidR="00282168" w:rsidRPr="00282168" w:rsidRDefault="00282168" w:rsidP="00282168">
      <w:pPr>
        <w:jc w:val="center"/>
        <w:rPr>
          <w:lang w:eastAsia="en-US"/>
        </w:rPr>
      </w:pPr>
      <w:r>
        <w:rPr>
          <w:noProof/>
        </w:rPr>
        <w:drawing>
          <wp:inline distT="0" distB="0" distL="0" distR="0" wp14:anchorId="187539D8" wp14:editId="6438C1EC">
            <wp:extent cx="4802195" cy="1534602"/>
            <wp:effectExtent l="0" t="0" r="0" b="8890"/>
            <wp:docPr id="39" name="Kép 39" descr="C:\Documents and Settings\user\Dokumentumok\ub_coll_packetl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okumentumok\ub_coll_packetloss.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02193" cy="1534601"/>
                    </a:xfrm>
                    <a:prstGeom prst="rect">
                      <a:avLst/>
                    </a:prstGeom>
                    <a:noFill/>
                    <a:ln>
                      <a:noFill/>
                    </a:ln>
                  </pic:spPr>
                </pic:pic>
              </a:graphicData>
            </a:graphic>
          </wp:inline>
        </w:drawing>
      </w:r>
    </w:p>
    <w:p w:rsidR="009C7C98" w:rsidRPr="00BB18D5" w:rsidRDefault="00885A41" w:rsidP="00BF7A60">
      <w:pPr>
        <w:pStyle w:val="Kpalrs"/>
      </w:pPr>
      <w:fldSimple w:instr=" SEQ ábra \* ARABIC ">
        <w:bookmarkStart w:id="177" w:name="_Toc5630302"/>
        <w:r w:rsidR="00472214">
          <w:rPr>
            <w:noProof/>
          </w:rPr>
          <w:t>39</w:t>
        </w:r>
      </w:fldSimple>
      <w:r w:rsidR="00BF7A60">
        <w:t>. ábra UARTBus CLI  collisionPacketloss - cso</w:t>
      </w:r>
      <w:r w:rsidR="00C45943">
        <w:t>magveszteség mérése üzenetszóró</w:t>
      </w:r>
      <w:r w:rsidR="00BF7A60">
        <w:t xml:space="preserve"> pingeléssel</w:t>
      </w:r>
      <w:bookmarkEnd w:id="177"/>
    </w:p>
    <w:p w:rsidR="00F7503D" w:rsidRDefault="004A0569">
      <w:pPr>
        <w:spacing w:after="200" w:line="276" w:lineRule="auto"/>
        <w:ind w:firstLine="0"/>
        <w:contextualSpacing w:val="0"/>
        <w:jc w:val="left"/>
      </w:pPr>
      <w:r>
        <w:t xml:space="preserve">A </w:t>
      </w:r>
      <w:r w:rsidR="009E0A3D">
        <w:t>futás</w:t>
      </w:r>
      <w:r>
        <w:t xml:space="preserve"> végén eszközönkénti statisztikába összegzi a program hogy az egyes eszközök felé milyen a csomagvesztési ráta. Az oka különböző lehet pl.: buszeszköz annyira elfoglalt hogy </w:t>
      </w:r>
      <w:r>
        <w:lastRenderedPageBreak/>
        <w:t>több csomag érkezik hozzá, mint amennyit fel tud dolgo</w:t>
      </w:r>
      <w:r w:rsidR="00F52046">
        <w:t>z</w:t>
      </w:r>
      <w:r>
        <w:t>ni</w:t>
      </w:r>
      <w:r w:rsidR="00F52046">
        <w:t>, vagy a busz csatolója részlegesen meghibásodott így nem tudja az adást venni vagy küldeni.</w:t>
      </w:r>
      <w:r w:rsidR="00B43646">
        <w:t xml:space="preserve"> Akárhogy is legyen, ez a</w:t>
      </w:r>
      <w:r w:rsidR="00686C20">
        <w:t xml:space="preserve"> </w:t>
      </w:r>
      <w:r w:rsidR="00B43646">
        <w:t xml:space="preserve">program </w:t>
      </w:r>
      <w:r w:rsidR="00686C20">
        <w:t>rámutat</w:t>
      </w:r>
      <w:r w:rsidR="003E3874">
        <w:t>hat a problémás busz eszközökre vagy eszközcsoportra.</w:t>
      </w:r>
    </w:p>
    <w:p w:rsidR="00686C20" w:rsidRDefault="00686C20">
      <w:pPr>
        <w:spacing w:after="200" w:line="276" w:lineRule="auto"/>
        <w:ind w:firstLine="0"/>
        <w:contextualSpacing w:val="0"/>
        <w:jc w:val="left"/>
      </w:pPr>
    </w:p>
    <w:p w:rsidR="009863EB" w:rsidRPr="009A6FFC" w:rsidRDefault="00282168" w:rsidP="00282168">
      <w:pPr>
        <w:pStyle w:val="Cmsor1"/>
      </w:pPr>
      <w:bookmarkStart w:id="178" w:name="_Toc8302859"/>
      <w:r>
        <w:t>Összefoglal</w:t>
      </w:r>
      <w:r w:rsidR="00051053">
        <w:t>ás</w:t>
      </w:r>
      <w:bookmarkEnd w:id="178"/>
      <w:r>
        <w:t xml:space="preserve"> </w:t>
      </w:r>
    </w:p>
    <w:p w:rsidR="00A845E2" w:rsidRDefault="00A845E2" w:rsidP="00B43646">
      <w:pPr>
        <w:ind w:firstLine="0"/>
      </w:pPr>
    </w:p>
    <w:p w:rsidR="0014744F" w:rsidRDefault="0066371E" w:rsidP="00B43646">
      <w:pPr>
        <w:ind w:firstLine="0"/>
      </w:pPr>
      <w:r>
        <w:t>A buszrendszerek kutatásával sikerült annyi ismeretet össze</w:t>
      </w:r>
      <w:r w:rsidR="00A857C2">
        <w:t>gyűjtenem</w:t>
      </w:r>
      <w:bookmarkStart w:id="179" w:name="_GoBack"/>
      <w:bookmarkEnd w:id="179"/>
      <w:r>
        <w:t>, amely képessé tett arra</w:t>
      </w:r>
      <w:r w:rsidR="009C439A">
        <w:t>, hogy egy új buszrendszert</w:t>
      </w:r>
      <w:r>
        <w:t xml:space="preserve"> </w:t>
      </w:r>
      <w:r w:rsidR="009C439A">
        <w:t xml:space="preserve">alkothassak meg, </w:t>
      </w:r>
      <w:r>
        <w:t>egy eredetileg nem erre a célra szánt, de a legtöbb mikrovezérlőben megtalálható periféria segítségével.</w:t>
      </w:r>
      <w:r w:rsidR="00C45943">
        <w:t xml:space="preserve"> </w:t>
      </w:r>
      <w:r w:rsidR="004464DE">
        <w:t xml:space="preserve">A jelenlegi </w:t>
      </w:r>
      <w:r w:rsidR="00210F92">
        <w:t>szak</w:t>
      </w:r>
      <w:r w:rsidR="004464DE">
        <w:t>dolgozat</w:t>
      </w:r>
      <w:r w:rsidR="00210F92">
        <w:t xml:space="preserve"> témája</w:t>
      </w:r>
      <w:r w:rsidR="004464DE">
        <w:t xml:space="preserve"> azonban köz</w:t>
      </w:r>
      <w:r w:rsidR="00270811">
        <w:t>el sem tekinthető befejezettnek. A</w:t>
      </w:r>
      <w:r w:rsidR="004464DE">
        <w:t>z egyes</w:t>
      </w:r>
      <w:r w:rsidR="008754D8">
        <w:t xml:space="preserve"> fejezetek végén ismertetett fejlesztési lehetőségek több továbbhaladási irányt is kijelölnek.</w:t>
      </w:r>
      <w:r w:rsidR="00765657">
        <w:t xml:space="preserve"> Az egyik legfontosabb szempont viszont, hogy az utolsó fejezetben ismertetett eszközök segítségével a kijelölt fejlesztések lehetős</w:t>
      </w:r>
      <w:r w:rsidR="00D14AC0">
        <w:t>égek hatásossága mérhetővé vál</w:t>
      </w:r>
      <w:r w:rsidR="00380EDB">
        <w:t>t</w:t>
      </w:r>
      <w:r w:rsidR="00765657">
        <w:t>.</w:t>
      </w:r>
      <w:r w:rsidR="00B15A8F">
        <w:t xml:space="preserve"> A rendszer funkciójának demonstrációjához szükséges lenne olyan a mikrovezérlőben szánt</w:t>
      </w:r>
      <w:r w:rsidR="00B144EF">
        <w:t xml:space="preserve"> próba</w:t>
      </w:r>
      <w:r w:rsidR="00350309">
        <w:t xml:space="preserve"> vagy demó</w:t>
      </w:r>
      <w:r w:rsidR="00B15A8F">
        <w:t>alkalmazásoknak, amelyek részletesebben bemutatj</w:t>
      </w:r>
      <w:r w:rsidR="00B144EF">
        <w:t>a</w:t>
      </w:r>
      <w:r w:rsidR="00B15A8F">
        <w:t xml:space="preserve"> a rendszer képességeit</w:t>
      </w:r>
      <w:r w:rsidR="00350309">
        <w:t>. Ez utóbbira az egyes részfeladatok</w:t>
      </w:r>
      <w:r w:rsidR="004574E7">
        <w:t xml:space="preserve"> és a dokumentálás</w:t>
      </w:r>
      <w:r w:rsidR="00005D4A">
        <w:t>i</w:t>
      </w:r>
      <w:r w:rsidR="004574E7">
        <w:t xml:space="preserve"> feladat</w:t>
      </w:r>
      <w:r w:rsidR="00350309">
        <w:t xml:space="preserve"> volumenének alábecslése miatt nem jutott elég idő.</w:t>
      </w:r>
    </w:p>
    <w:p w:rsidR="00B43646" w:rsidRDefault="00B43646" w:rsidP="00B43646">
      <w:pPr>
        <w:ind w:firstLine="0"/>
      </w:pPr>
    </w:p>
    <w:p w:rsidR="00B43646" w:rsidRDefault="00B43646" w:rsidP="00B43646">
      <w:pPr>
        <w:ind w:firstLine="0"/>
      </w:pPr>
    </w:p>
    <w:p w:rsidR="00B43646" w:rsidRPr="009A6FFC" w:rsidRDefault="00B43646" w:rsidP="00B43646">
      <w:pPr>
        <w:ind w:firstLine="0"/>
      </w:pPr>
    </w:p>
    <w:p w:rsidR="00A845E2" w:rsidRDefault="00A845E2" w:rsidP="003908EC">
      <w:pPr>
        <w:ind w:firstLine="0"/>
      </w:pPr>
    </w:p>
    <w:p w:rsidR="003908EC" w:rsidRDefault="003908EC" w:rsidP="003908EC">
      <w:pPr>
        <w:ind w:firstLine="0"/>
      </w:pPr>
    </w:p>
    <w:p w:rsidR="003908EC" w:rsidRDefault="003908EC" w:rsidP="003908EC">
      <w:pPr>
        <w:ind w:firstLine="0"/>
      </w:pPr>
    </w:p>
    <w:p w:rsidR="003908EC" w:rsidRDefault="003908EC" w:rsidP="003908EC">
      <w:pPr>
        <w:ind w:firstLine="0"/>
      </w:pPr>
    </w:p>
    <w:p w:rsidR="003908EC" w:rsidRDefault="003908EC" w:rsidP="003908EC">
      <w:pPr>
        <w:ind w:firstLine="0"/>
      </w:pPr>
    </w:p>
    <w:p w:rsidR="003908EC" w:rsidRDefault="003908EC" w:rsidP="003908EC">
      <w:pPr>
        <w:ind w:firstLine="0"/>
      </w:pPr>
    </w:p>
    <w:p w:rsidR="003908EC" w:rsidRDefault="003908EC" w:rsidP="003908EC">
      <w:pPr>
        <w:ind w:firstLine="0"/>
      </w:pPr>
    </w:p>
    <w:p w:rsidR="003908EC" w:rsidRDefault="003908EC" w:rsidP="003908EC">
      <w:pPr>
        <w:ind w:firstLine="0"/>
      </w:pPr>
    </w:p>
    <w:p w:rsidR="003908EC" w:rsidRDefault="003908EC" w:rsidP="003908EC">
      <w:pPr>
        <w:ind w:firstLine="0"/>
      </w:pPr>
    </w:p>
    <w:p w:rsidR="003908EC" w:rsidRPr="009A6FFC" w:rsidRDefault="003908EC" w:rsidP="003908EC">
      <w:pPr>
        <w:ind w:firstLine="0"/>
      </w:pPr>
    </w:p>
    <w:p w:rsidR="007758B0" w:rsidRPr="009A6FFC" w:rsidRDefault="00392F40" w:rsidP="009A6FFC">
      <w:r>
        <w:rPr>
          <w:rStyle w:val="Jegyzethivatkozs"/>
        </w:rPr>
        <w:commentReference w:id="180"/>
      </w:r>
    </w:p>
    <w:p w:rsidR="006225CB" w:rsidRDefault="00BF2A8B" w:rsidP="003908EC">
      <w:commentRangeStart w:id="182"/>
      <w:r>
        <w:t xml:space="preserve"> </w:t>
      </w:r>
      <w:commentRangeEnd w:id="182"/>
      <w:r>
        <w:rPr>
          <w:rStyle w:val="Jegyzethivatkozs"/>
        </w:rPr>
        <w:commentReference w:id="182"/>
      </w:r>
    </w:p>
    <w:p w:rsidR="006225CB" w:rsidRDefault="006225CB">
      <w:pPr>
        <w:spacing w:after="200" w:line="276" w:lineRule="auto"/>
        <w:ind w:firstLine="0"/>
        <w:contextualSpacing w:val="0"/>
        <w:jc w:val="left"/>
      </w:pPr>
      <w:r>
        <w:br w:type="page"/>
      </w:r>
    </w:p>
    <w:p w:rsidR="006225CB" w:rsidRPr="005309A0" w:rsidRDefault="006225CB" w:rsidP="006225CB">
      <w:pPr>
        <w:ind w:firstLine="0"/>
        <w:rPr>
          <w:b/>
          <w:sz w:val="28"/>
        </w:rPr>
      </w:pPr>
      <w:r w:rsidRPr="005309A0">
        <w:rPr>
          <w:b/>
          <w:sz w:val="28"/>
        </w:rPr>
        <w:lastRenderedPageBreak/>
        <w:t>Irodalomjegyzék</w:t>
      </w:r>
    </w:p>
    <w:p w:rsidR="001C63CE" w:rsidRDefault="001C63CE" w:rsidP="001C63CE">
      <w:pPr>
        <w:pStyle w:val="Irodalomjegyzk"/>
        <w:ind w:left="720" w:hanging="720"/>
      </w:pPr>
      <w:r>
        <w:t xml:space="preserve">[1] Könyv: </w:t>
      </w:r>
      <w:r w:rsidR="00CC5866">
        <w:t>Linux programozás. Asztalos Márk, Bányász Gábor, Levendovszky</w:t>
      </w:r>
      <w:r>
        <w:t xml:space="preserve"> T</w:t>
      </w:r>
      <w:r w:rsidR="00CC5866">
        <w:t>ihamér. 2012,</w:t>
      </w:r>
      <w:r>
        <w:t xml:space="preserve"> </w:t>
      </w:r>
      <w:r w:rsidR="00CC5866">
        <w:t>SZAK kiadó. ISBN 978-963-9863-29-3</w:t>
      </w:r>
    </w:p>
    <w:p w:rsidR="00ED4D74" w:rsidRDefault="001C63CE" w:rsidP="00CC5866">
      <w:pPr>
        <w:ind w:firstLine="0"/>
      </w:pPr>
      <w:r>
        <w:t xml:space="preserve">[2] </w:t>
      </w:r>
      <w:r w:rsidR="00CC5866">
        <w:t>Könyv: Számítógép Hálózatok. Andrew S. Tanenbaum</w:t>
      </w:r>
      <w:r w:rsidR="00096399">
        <w:t>, David J. Wetherall.</w:t>
      </w:r>
    </w:p>
    <w:p w:rsidR="001C63CE" w:rsidRDefault="00CC5866" w:rsidP="00ED4D74">
      <w:pPr>
        <w:ind w:firstLine="708"/>
      </w:pPr>
      <w:r>
        <w:t>2013,</w:t>
      </w:r>
      <w:r w:rsidR="00ED4D74">
        <w:t xml:space="preserve"> </w:t>
      </w:r>
      <w:r w:rsidR="001C63CE">
        <w:t>Panem</w:t>
      </w:r>
      <w:r>
        <w:t xml:space="preserve"> kiadó. ISBN 978-9-635455-29-4</w:t>
      </w:r>
    </w:p>
    <w:p w:rsidR="001C63CE" w:rsidRDefault="00854F33" w:rsidP="001C63CE">
      <w:pPr>
        <w:ind w:firstLine="0"/>
      </w:pPr>
      <w:r>
        <w:t>[3] Könyv: Hatékony Java. Joshua Bloch</w:t>
      </w:r>
    </w:p>
    <w:p w:rsidR="00854F33" w:rsidRDefault="00854F33" w:rsidP="001C63CE">
      <w:pPr>
        <w:ind w:firstLine="0"/>
      </w:pPr>
      <w:r>
        <w:tab/>
        <w:t>2008, Kiskapu kiadó. ISBN 978-963-9637-50-4</w:t>
      </w:r>
    </w:p>
    <w:p w:rsidR="001C63CE" w:rsidRDefault="001C63CE" w:rsidP="001C63CE">
      <w:pPr>
        <w:ind w:firstLine="0"/>
      </w:pPr>
      <w:r>
        <w:t>[</w:t>
      </w:r>
      <w:r w:rsidR="00275B92">
        <w:t>4</w:t>
      </w:r>
      <w:r>
        <w:t>]</w:t>
      </w:r>
      <w:r w:rsidR="006F39ED">
        <w:t xml:space="preserve"> Weboldal, angol Wikipédia</w:t>
      </w:r>
      <w:r w:rsidR="00275B92">
        <w:t xml:space="preserve"> </w:t>
      </w:r>
      <w:hyperlink r:id="rId50" w:history="1">
        <w:r w:rsidR="00275B92" w:rsidRPr="007B0315">
          <w:rPr>
            <w:rStyle w:val="Hiperhivatkozs"/>
          </w:rPr>
          <w:t>https://en.wikipedia.org/wiki/OSI_model</w:t>
        </w:r>
      </w:hyperlink>
    </w:p>
    <w:p w:rsidR="001C63CE" w:rsidRDefault="00275B92" w:rsidP="001C63CE">
      <w:pPr>
        <w:ind w:firstLine="0"/>
      </w:pPr>
      <w:r>
        <w:tab/>
        <w:t xml:space="preserve">Link utoljára </w:t>
      </w:r>
      <w:r w:rsidR="0065098E">
        <w:t>ellenőrizve</w:t>
      </w:r>
      <w:r>
        <w:t xml:space="preserve">: </w:t>
      </w:r>
      <w:r w:rsidR="001C63CE">
        <w:t>2019.03.26</w:t>
      </w:r>
    </w:p>
    <w:p w:rsidR="002C5A85" w:rsidRDefault="006F39ED" w:rsidP="001C63CE">
      <w:pPr>
        <w:ind w:firstLine="0"/>
      </w:pPr>
      <w:r>
        <w:t>[5] Weboldal, angol Wikipédia</w:t>
      </w:r>
    </w:p>
    <w:p w:rsidR="00294BA6" w:rsidRDefault="008D742D" w:rsidP="002C5A85">
      <w:pPr>
        <w:ind w:firstLine="708"/>
      </w:pPr>
      <w:hyperlink r:id="rId51" w:history="1">
        <w:r w:rsidR="002C5A85" w:rsidRPr="007B0315">
          <w:rPr>
            <w:rStyle w:val="Hiperhivatkozs"/>
          </w:rPr>
          <w:t>https://en.wikipedia.org/wiki/Carrier-sense_multiple_access_with_collision_avoidance</w:t>
        </w:r>
      </w:hyperlink>
    </w:p>
    <w:p w:rsidR="001C63CE" w:rsidRDefault="00294BA6" w:rsidP="003B7A8F">
      <w:pPr>
        <w:ind w:firstLine="708"/>
      </w:pPr>
      <w:r>
        <w:t xml:space="preserve">Link utoljára </w:t>
      </w:r>
      <w:r w:rsidR="0065098E">
        <w:t>ellenőrizve</w:t>
      </w:r>
      <w:r>
        <w:t xml:space="preserve">: </w:t>
      </w:r>
      <w:r w:rsidR="001C63CE">
        <w:t>2019.04.03</w:t>
      </w:r>
    </w:p>
    <w:p w:rsidR="001C63CE" w:rsidRDefault="00905865" w:rsidP="001C63CE">
      <w:pPr>
        <w:ind w:firstLine="0"/>
      </w:pPr>
      <w:r>
        <w:t>[6] Weboldal, angol Wikipédia</w:t>
      </w:r>
      <w:r w:rsidR="003B7A8F">
        <w:t xml:space="preserve"> </w:t>
      </w:r>
      <w:hyperlink r:id="rId52" w:history="1">
        <w:r w:rsidR="00311A67" w:rsidRPr="007B0315">
          <w:rPr>
            <w:rStyle w:val="Hiperhivatkozs"/>
          </w:rPr>
          <w:t>https://en.wikipedia.org/wiki/IEC_61334</w:t>
        </w:r>
      </w:hyperlink>
    </w:p>
    <w:p w:rsidR="001C63CE" w:rsidRDefault="00294BA6" w:rsidP="00311A67">
      <w:pPr>
        <w:ind w:firstLine="708"/>
      </w:pPr>
      <w:r>
        <w:t xml:space="preserve">Link utoljára </w:t>
      </w:r>
      <w:r w:rsidR="003B7A8F">
        <w:t>ellenőrizve</w:t>
      </w:r>
      <w:r>
        <w:t xml:space="preserve">: </w:t>
      </w:r>
      <w:r w:rsidR="001C63CE">
        <w:t>2019.04.03</w:t>
      </w:r>
    </w:p>
    <w:p w:rsidR="00AE687C" w:rsidRDefault="00AE687C" w:rsidP="001C63CE">
      <w:pPr>
        <w:ind w:firstLine="0"/>
      </w:pPr>
      <w:r>
        <w:t xml:space="preserve">[7] </w:t>
      </w:r>
      <w:r w:rsidR="007E7289">
        <w:t>PDF dokumentáció</w:t>
      </w:r>
    </w:p>
    <w:p w:rsidR="001C63CE" w:rsidRDefault="007E7289" w:rsidP="001C63CE">
      <w:pPr>
        <w:ind w:firstLine="0"/>
      </w:pPr>
      <w:r>
        <w:tab/>
      </w:r>
      <w:hyperlink r:id="rId53" w:history="1">
        <w:r w:rsidR="00AE687C" w:rsidRPr="007B0315">
          <w:rPr>
            <w:rStyle w:val="Hiperhivatkozs"/>
          </w:rPr>
          <w:t>http://www.sti.uniurb.it/romanell/Domotica_e_Edifici_Intelligenti/110504-Lez10a-KNX-Architecture%20v3.0.pdf</w:t>
        </w:r>
      </w:hyperlink>
    </w:p>
    <w:p w:rsidR="001C63CE" w:rsidRDefault="00294BA6" w:rsidP="00AE687C">
      <w:pPr>
        <w:ind w:firstLine="708"/>
      </w:pPr>
      <w:r>
        <w:t xml:space="preserve">Link utoljára </w:t>
      </w:r>
      <w:r w:rsidR="003B7A8F">
        <w:t>ellenőrizve</w:t>
      </w:r>
      <w:r>
        <w:t xml:space="preserve">: </w:t>
      </w:r>
      <w:r w:rsidR="001C63CE">
        <w:t>2019.04.03</w:t>
      </w:r>
    </w:p>
    <w:p w:rsidR="000042B1" w:rsidRDefault="000042B1" w:rsidP="001C63CE">
      <w:pPr>
        <w:ind w:firstLine="0"/>
      </w:pPr>
      <w:r>
        <w:t>[8] PDF, dokumentáció (alkatr</w:t>
      </w:r>
      <w:r w:rsidR="00BF650B">
        <w:t>ész adatlap</w:t>
      </w:r>
      <w:r>
        <w:t>)</w:t>
      </w:r>
    </w:p>
    <w:p w:rsidR="001C63CE" w:rsidRDefault="001C63CE" w:rsidP="000042B1">
      <w:pPr>
        <w:ind w:firstLine="708"/>
      </w:pPr>
      <w:r>
        <w:t>https://www.nxp.com/docs/en/data-sheet/P82B96.pdf</w:t>
      </w:r>
    </w:p>
    <w:p w:rsidR="001C63CE" w:rsidRDefault="00294BA6" w:rsidP="00F03887">
      <w:pPr>
        <w:ind w:firstLine="708"/>
      </w:pPr>
      <w:r>
        <w:t xml:space="preserve">Link utoljára </w:t>
      </w:r>
      <w:r w:rsidR="003B7A8F">
        <w:t>ellenőrizve</w:t>
      </w:r>
      <w:r>
        <w:t xml:space="preserve">: </w:t>
      </w:r>
      <w:r w:rsidR="001C63CE">
        <w:t>2019.03.28</w:t>
      </w:r>
    </w:p>
    <w:p w:rsidR="00711194" w:rsidRDefault="00711194" w:rsidP="001C63CE">
      <w:pPr>
        <w:ind w:firstLine="0"/>
      </w:pPr>
      <w:r>
        <w:t>[9] Weboldal</w:t>
      </w:r>
      <w:r w:rsidR="00E20EDC">
        <w:t>, angol W</w:t>
      </w:r>
      <w:r w:rsidR="00B87E46">
        <w:t>ikipédia</w:t>
      </w:r>
      <w:r>
        <w:t xml:space="preserve"> </w:t>
      </w:r>
      <w:hyperlink r:id="rId54" w:history="1">
        <w:r w:rsidRPr="00347661">
          <w:rPr>
            <w:rStyle w:val="Hiperhivatkozs"/>
          </w:rPr>
          <w:t>https://en.wikipedia.org/wiki/KNX_(standard)</w:t>
        </w:r>
      </w:hyperlink>
    </w:p>
    <w:p w:rsidR="00711194" w:rsidRDefault="00711194" w:rsidP="001C63CE">
      <w:pPr>
        <w:ind w:firstLine="0"/>
      </w:pPr>
      <w:r>
        <w:tab/>
      </w:r>
      <w:r w:rsidR="00303E4B">
        <w:t>Link utoljára ellenőrizve: 2019.04.03</w:t>
      </w:r>
    </w:p>
    <w:p w:rsidR="001C63CE" w:rsidRDefault="00E926DB" w:rsidP="001C63CE">
      <w:pPr>
        <w:ind w:firstLine="0"/>
      </w:pPr>
      <w:r>
        <w:t>[</w:t>
      </w:r>
      <w:r w:rsidR="00711194">
        <w:t>10</w:t>
      </w:r>
      <w:r>
        <w:t xml:space="preserve">] Weboldal </w:t>
      </w:r>
      <w:r w:rsidR="001C63CE">
        <w:t>https://www.maximintegrated.com/en/app-notes/index.mvp/id/148</w:t>
      </w:r>
    </w:p>
    <w:p w:rsidR="001C63CE" w:rsidRDefault="00294BA6" w:rsidP="00E926DB">
      <w:pPr>
        <w:ind w:firstLine="708"/>
      </w:pPr>
      <w:r>
        <w:t xml:space="preserve">Link utoljára </w:t>
      </w:r>
      <w:r w:rsidR="003B7A8F">
        <w:t>ellenőrizve</w:t>
      </w:r>
      <w:r>
        <w:t xml:space="preserve">: </w:t>
      </w:r>
      <w:r w:rsidR="001C63CE">
        <w:t>2019.03.29</w:t>
      </w:r>
    </w:p>
    <w:p w:rsidR="000F4762" w:rsidRDefault="000F4762" w:rsidP="000F4762">
      <w:pPr>
        <w:ind w:firstLine="0"/>
      </w:pPr>
      <w:r>
        <w:t xml:space="preserve">[11] PDF, kutatási publikáció </w:t>
      </w:r>
      <w:hyperlink r:id="rId55" w:history="1">
        <w:r w:rsidRPr="00A46126">
          <w:rPr>
            <w:rStyle w:val="Hiperhivatkozs"/>
          </w:rPr>
          <w:t>https://www.idosi.org/mejsr/mejsr23(ssps)15/64.pdf</w:t>
        </w:r>
      </w:hyperlink>
    </w:p>
    <w:p w:rsidR="001C63CE" w:rsidRDefault="00294BA6" w:rsidP="000F4762">
      <w:pPr>
        <w:ind w:firstLine="708"/>
      </w:pPr>
      <w:r>
        <w:t xml:space="preserve">Link utoljára </w:t>
      </w:r>
      <w:r w:rsidR="003B7A8F">
        <w:t>ellenőrizve</w:t>
      </w:r>
      <w:r>
        <w:t xml:space="preserve">: </w:t>
      </w:r>
      <w:r w:rsidR="001C63CE">
        <w:t>2019.03.29</w:t>
      </w:r>
    </w:p>
    <w:p w:rsidR="007B2A53" w:rsidRDefault="007B2A53" w:rsidP="001C63CE">
      <w:pPr>
        <w:ind w:firstLine="0"/>
      </w:pPr>
      <w:r>
        <w:t>[12] Weboldal (Fórum)</w:t>
      </w:r>
    </w:p>
    <w:p w:rsidR="001C63CE" w:rsidRDefault="008D742D" w:rsidP="007B2A53">
      <w:pPr>
        <w:ind w:firstLine="708"/>
      </w:pPr>
      <w:hyperlink r:id="rId56" w:history="1">
        <w:r w:rsidR="007B2A53" w:rsidRPr="00A46126">
          <w:rPr>
            <w:rStyle w:val="Hiperhivatkozs"/>
          </w:rPr>
          <w:t>https://electronics.stackexchange.com/questions/430025/ethernet-connection-using-only-one-twisted-pair/</w:t>
        </w:r>
      </w:hyperlink>
    </w:p>
    <w:p w:rsidR="001C63CE" w:rsidRDefault="00294BA6" w:rsidP="007B2A53">
      <w:pPr>
        <w:ind w:firstLine="708"/>
      </w:pPr>
      <w:r>
        <w:t xml:space="preserve">Link utoljára </w:t>
      </w:r>
      <w:r w:rsidR="003B7A8F">
        <w:t>ellenőrizve</w:t>
      </w:r>
      <w:r>
        <w:t xml:space="preserve">: </w:t>
      </w:r>
      <w:r w:rsidR="001C63CE">
        <w:t>2019.04.01</w:t>
      </w:r>
    </w:p>
    <w:p w:rsidR="002C694C" w:rsidRDefault="002C694C" w:rsidP="001C63CE">
      <w:pPr>
        <w:ind w:firstLine="0"/>
      </w:pPr>
      <w:r>
        <w:lastRenderedPageBreak/>
        <w:t xml:space="preserve">[13] </w:t>
      </w:r>
      <w:r w:rsidR="0086763D">
        <w:t>Weboldal, n</w:t>
      </w:r>
      <w:r>
        <w:t xml:space="preserve">émet </w:t>
      </w:r>
      <w:r w:rsidR="0086763D">
        <w:t>Wikipédia</w:t>
      </w:r>
    </w:p>
    <w:p w:rsidR="001C63CE" w:rsidRDefault="008D742D" w:rsidP="002C694C">
      <w:pPr>
        <w:ind w:firstLine="708"/>
      </w:pPr>
      <w:hyperlink r:id="rId57" w:history="1">
        <w:r w:rsidR="002C694C" w:rsidRPr="00A46126">
          <w:rPr>
            <w:rStyle w:val="Hiperhivatkozs"/>
          </w:rPr>
          <w:t>https://de.wikipedia.org/wiki/Carrier_Sense_Multiple_Access/Collision_Resolution</w:t>
        </w:r>
      </w:hyperlink>
    </w:p>
    <w:p w:rsidR="001C63CE" w:rsidRDefault="00294BA6" w:rsidP="00CD4363">
      <w:pPr>
        <w:ind w:firstLine="708"/>
      </w:pPr>
      <w:r>
        <w:t xml:space="preserve">Link utoljára </w:t>
      </w:r>
      <w:r w:rsidR="003B7A8F">
        <w:t>ellenőrizve</w:t>
      </w:r>
      <w:r>
        <w:t xml:space="preserve">: </w:t>
      </w:r>
      <w:r w:rsidR="001C63CE">
        <w:t>2019.03.28</w:t>
      </w:r>
    </w:p>
    <w:p w:rsidR="0086763D" w:rsidRDefault="0086763D" w:rsidP="001C63CE">
      <w:pPr>
        <w:ind w:firstLine="0"/>
      </w:pPr>
      <w:r>
        <w:t>[14] PDF, alkatrész adatlap (</w:t>
      </w:r>
      <w:r w:rsidR="00087460">
        <w:t>TJA1055T</w:t>
      </w:r>
      <w:r>
        <w:t>)</w:t>
      </w:r>
    </w:p>
    <w:p w:rsidR="001C63CE" w:rsidRDefault="008D742D" w:rsidP="0086763D">
      <w:pPr>
        <w:ind w:firstLine="708"/>
      </w:pPr>
      <w:hyperlink r:id="rId58" w:history="1">
        <w:r w:rsidR="00087460" w:rsidRPr="00A46126">
          <w:rPr>
            <w:rStyle w:val="Hiperhivatkozs"/>
          </w:rPr>
          <w:t>https://www.nxp.com/docs/en/application-note/AH0801.pdf</w:t>
        </w:r>
      </w:hyperlink>
    </w:p>
    <w:p w:rsidR="001C63CE" w:rsidRDefault="00294BA6" w:rsidP="002052F1">
      <w:pPr>
        <w:ind w:firstLine="708"/>
      </w:pPr>
      <w:r>
        <w:t xml:space="preserve">Link utoljára </w:t>
      </w:r>
      <w:r w:rsidR="003B7A8F">
        <w:t>ellenőrizve</w:t>
      </w:r>
      <w:r>
        <w:t xml:space="preserve">: </w:t>
      </w:r>
      <w:r w:rsidR="001C63CE">
        <w:t>2019.03.28</w:t>
      </w:r>
    </w:p>
    <w:p w:rsidR="002052F1" w:rsidRDefault="002052F1" w:rsidP="002052F1">
      <w:pPr>
        <w:ind w:firstLine="0"/>
      </w:pPr>
      <w:r>
        <w:t>[16] PDF, alkatrész adatlap (ATMega168)</w:t>
      </w:r>
    </w:p>
    <w:p w:rsidR="002052F1" w:rsidRDefault="002052F1" w:rsidP="002052F1">
      <w:pPr>
        <w:ind w:firstLine="708"/>
      </w:pPr>
      <w:r>
        <w:t>http://ww1.microchip.com/downloads/en/DeviceDoc/Atmel-9365-Automotive-Microcontrollers-ATmega88-ATmega168_Datasheet.pdf</w:t>
      </w:r>
    </w:p>
    <w:p w:rsidR="002052F1" w:rsidRDefault="002052F1" w:rsidP="002052F1">
      <w:pPr>
        <w:ind w:firstLine="708"/>
      </w:pPr>
      <w:r>
        <w:t>Link utoljára ellenőrizve: 2019.04.06</w:t>
      </w:r>
    </w:p>
    <w:p w:rsidR="002E50AF" w:rsidRDefault="002E50AF" w:rsidP="001C63CE">
      <w:pPr>
        <w:ind w:firstLine="0"/>
      </w:pPr>
      <w:r>
        <w:t xml:space="preserve">[15] PDF, alkatrész adatlap </w:t>
      </w:r>
      <w:r w:rsidR="002052F1">
        <w:t>(ATMega328)</w:t>
      </w:r>
    </w:p>
    <w:p w:rsidR="001C63CE" w:rsidRDefault="001C63CE" w:rsidP="002E50AF">
      <w:pPr>
        <w:ind w:firstLine="708"/>
      </w:pPr>
      <w:r>
        <w:t>https://www.sparkfun.com/datasheets/Components/SMD/ATMega328.pdf</w:t>
      </w:r>
    </w:p>
    <w:p w:rsidR="001C63CE" w:rsidRDefault="00294BA6" w:rsidP="002052F1">
      <w:pPr>
        <w:ind w:firstLine="708"/>
      </w:pPr>
      <w:r>
        <w:t>Link utoljára</w:t>
      </w:r>
      <w:r w:rsidR="003B7A8F">
        <w:t xml:space="preserve"> ellenőrizve</w:t>
      </w:r>
      <w:r>
        <w:t xml:space="preserve">: </w:t>
      </w:r>
      <w:r w:rsidR="001C63CE">
        <w:t>2019.04.06</w:t>
      </w:r>
    </w:p>
    <w:p w:rsidR="00347EEF" w:rsidRDefault="00347EEF" w:rsidP="001C63CE">
      <w:pPr>
        <w:ind w:firstLine="0"/>
      </w:pPr>
      <w:r>
        <w:t>[16] PDF, alkatrész adatlap (</w:t>
      </w:r>
      <w:r w:rsidRPr="00347EEF">
        <w:t>STM32F103x8</w:t>
      </w:r>
      <w:r>
        <w:t>)</w:t>
      </w:r>
    </w:p>
    <w:p w:rsidR="001C63CE" w:rsidRDefault="00347EEF" w:rsidP="00347EEF">
      <w:pPr>
        <w:ind w:firstLine="708"/>
      </w:pPr>
      <w:r>
        <w:t xml:space="preserve"> </w:t>
      </w:r>
      <w:r w:rsidR="001C63CE">
        <w:t>https://www.st.com/resource/en/datasheet/cd00161566.pdf</w:t>
      </w:r>
    </w:p>
    <w:p w:rsidR="001C63CE" w:rsidRDefault="00294BA6" w:rsidP="007F1657">
      <w:pPr>
        <w:ind w:firstLine="708"/>
      </w:pPr>
      <w:r>
        <w:t xml:space="preserve">Link utoljára </w:t>
      </w:r>
      <w:r w:rsidR="003B7A8F">
        <w:t>ellenőrizve</w:t>
      </w:r>
      <w:r>
        <w:t xml:space="preserve">: </w:t>
      </w:r>
      <w:r w:rsidR="001C63CE">
        <w:t>2019.04.06</w:t>
      </w:r>
    </w:p>
    <w:p w:rsidR="007F1657" w:rsidRDefault="007F1657" w:rsidP="007F1657">
      <w:pPr>
        <w:ind w:firstLine="0"/>
      </w:pPr>
      <w:r>
        <w:t>[17] PDF, alkatrész adatlap (PIC18F2550)</w:t>
      </w:r>
    </w:p>
    <w:p w:rsidR="001C63CE" w:rsidRDefault="001C63CE" w:rsidP="007F1657">
      <w:pPr>
        <w:ind w:left="708" w:firstLine="0"/>
      </w:pPr>
      <w:r>
        <w:t>https://ww1.microchip.com/downloads/en/devicedoc/39632c.pdf</w:t>
      </w:r>
    </w:p>
    <w:p w:rsidR="001C63CE" w:rsidRDefault="00294BA6" w:rsidP="007F1657">
      <w:pPr>
        <w:ind w:firstLine="708"/>
      </w:pPr>
      <w:r>
        <w:t xml:space="preserve">Link utoljára </w:t>
      </w:r>
      <w:r w:rsidR="003B7A8F">
        <w:t>ellenőrizve</w:t>
      </w:r>
      <w:r>
        <w:t xml:space="preserve">: </w:t>
      </w:r>
      <w:r w:rsidR="001C63CE">
        <w:t>2019.04.06</w:t>
      </w:r>
    </w:p>
    <w:p w:rsidR="001C63CE" w:rsidRDefault="00CD4363" w:rsidP="001C63CE">
      <w:pPr>
        <w:ind w:firstLine="0"/>
      </w:pPr>
      <w:r>
        <w:t>[18] Weboldal, angol</w:t>
      </w:r>
      <w:r w:rsidR="008B4510">
        <w:t xml:space="preserve"> </w:t>
      </w:r>
      <w:r>
        <w:t>Wikipédia</w:t>
      </w:r>
    </w:p>
    <w:p w:rsidR="001C63CE" w:rsidRDefault="001C63CE" w:rsidP="008B4510">
      <w:pPr>
        <w:ind w:firstLine="708"/>
      </w:pPr>
      <w:r>
        <w:t>https://en.wikipedia.org/wiki/Simple_Network_Management_Protocol</w:t>
      </w:r>
    </w:p>
    <w:p w:rsidR="001C63CE" w:rsidRDefault="00294BA6" w:rsidP="00754522">
      <w:pPr>
        <w:ind w:firstLine="708"/>
      </w:pPr>
      <w:r>
        <w:t xml:space="preserve">Link utoljára </w:t>
      </w:r>
      <w:r w:rsidR="003B7A8F">
        <w:t>ellenőrizve</w:t>
      </w:r>
      <w:r>
        <w:t xml:space="preserve">: </w:t>
      </w:r>
      <w:r w:rsidR="001C63CE">
        <w:t>2019.04.06</w:t>
      </w:r>
    </w:p>
    <w:p w:rsidR="00754522" w:rsidRDefault="00754522" w:rsidP="001C63CE">
      <w:pPr>
        <w:ind w:firstLine="0"/>
      </w:pPr>
      <w:r>
        <w:t>[19]</w:t>
      </w:r>
      <w:r w:rsidR="00A16582">
        <w:t xml:space="preserve"> </w:t>
      </w:r>
      <w:r>
        <w:t>Weboldal,</w:t>
      </w:r>
      <w:r w:rsidR="00A16582">
        <w:t xml:space="preserve"> információs oldal</w:t>
      </w:r>
    </w:p>
    <w:p w:rsidR="001C63CE" w:rsidRDefault="001C63CE" w:rsidP="00754522">
      <w:pPr>
        <w:ind w:firstLine="708"/>
      </w:pPr>
      <w:r>
        <w:t>http://www.oid-info.com/get/1.3.6.1.2.1.1.1</w:t>
      </w:r>
    </w:p>
    <w:p w:rsidR="001C63CE" w:rsidRDefault="00294BA6" w:rsidP="00754522">
      <w:pPr>
        <w:ind w:firstLine="708"/>
      </w:pPr>
      <w:r>
        <w:t xml:space="preserve">Link utoljára </w:t>
      </w:r>
      <w:r w:rsidR="003B7A8F">
        <w:t>ellenőrizve</w:t>
      </w:r>
      <w:r>
        <w:t xml:space="preserve">: </w:t>
      </w:r>
      <w:r w:rsidR="001C63CE">
        <w:t>2019.04.06</w:t>
      </w:r>
    </w:p>
    <w:p w:rsidR="001C63CE" w:rsidRDefault="00A16582" w:rsidP="001C63CE">
      <w:pPr>
        <w:ind w:firstLine="0"/>
      </w:pPr>
      <w:r>
        <w:t>[20] Weboldal, magyar Wikipédia</w:t>
      </w:r>
    </w:p>
    <w:p w:rsidR="001C63CE" w:rsidRDefault="001C63CE" w:rsidP="00A16582">
      <w:pPr>
        <w:ind w:firstLine="708"/>
      </w:pPr>
      <w:r>
        <w:t>https://hu.wikipedia.org/wiki/Intel_HEX</w:t>
      </w:r>
    </w:p>
    <w:p w:rsidR="00D01BCF" w:rsidRDefault="00294BA6" w:rsidP="00A16582">
      <w:pPr>
        <w:ind w:firstLine="708"/>
      </w:pPr>
      <w:r>
        <w:t xml:space="preserve">Link utoljára </w:t>
      </w:r>
      <w:r w:rsidR="003B7A8F">
        <w:t>ellenőrizve</w:t>
      </w:r>
      <w:r>
        <w:t xml:space="preserve">: </w:t>
      </w:r>
      <w:r w:rsidR="001C63CE">
        <w:t>2019.04.06</w:t>
      </w:r>
    </w:p>
    <w:p w:rsidR="00D01BCF" w:rsidRDefault="00D01BCF">
      <w:pPr>
        <w:spacing w:after="200" w:line="276" w:lineRule="auto"/>
        <w:ind w:firstLine="0"/>
        <w:contextualSpacing w:val="0"/>
        <w:jc w:val="left"/>
      </w:pPr>
      <w:r>
        <w:br w:type="page"/>
      </w:r>
    </w:p>
    <w:p w:rsidR="005B7967" w:rsidRDefault="00D01BCF" w:rsidP="00D01BCF">
      <w:pPr>
        <w:pStyle w:val="brajegyzk"/>
        <w:tabs>
          <w:tab w:val="right" w:leader="dot" w:pos="9061"/>
        </w:tabs>
        <w:ind w:firstLine="0"/>
        <w:rPr>
          <w:b/>
          <w:sz w:val="28"/>
          <w:szCs w:val="28"/>
        </w:rPr>
      </w:pPr>
      <w:r w:rsidRPr="00365698">
        <w:rPr>
          <w:b/>
          <w:sz w:val="28"/>
          <w:szCs w:val="28"/>
        </w:rPr>
        <w:lastRenderedPageBreak/>
        <w:t>Ábrajegyzék</w:t>
      </w:r>
    </w:p>
    <w:p w:rsidR="0028279D" w:rsidRDefault="005F7EAB" w:rsidP="00051053">
      <w:pPr>
        <w:pStyle w:val="brajegyzk"/>
        <w:tabs>
          <w:tab w:val="right" w:leader="dot" w:pos="9061"/>
        </w:tabs>
        <w:ind w:firstLine="0"/>
        <w:rPr>
          <w:rFonts w:asciiTheme="minorHAnsi" w:hAnsiTheme="minorHAnsi" w:cstheme="minorBidi"/>
          <w:noProof/>
          <w:sz w:val="22"/>
          <w:szCs w:val="22"/>
        </w:rPr>
      </w:pPr>
      <w:r>
        <w:fldChar w:fldCharType="begin"/>
      </w:r>
      <w:r>
        <w:instrText xml:space="preserve"> TOC \h \z \c "ábra" </w:instrText>
      </w:r>
      <w:r>
        <w:fldChar w:fldCharType="separate"/>
      </w:r>
      <w:hyperlink w:anchor="_Toc5630264" w:history="1">
        <w:r w:rsidR="0028279D" w:rsidRPr="002E5389">
          <w:rPr>
            <w:rStyle w:val="Hiperhivatkozs"/>
            <w:noProof/>
          </w:rPr>
          <w:t>1. ábra KNX csomagkeret formátum [7]</w:t>
        </w:r>
        <w:r w:rsidR="0028279D">
          <w:rPr>
            <w:noProof/>
            <w:webHidden/>
          </w:rPr>
          <w:tab/>
        </w:r>
        <w:r w:rsidR="0028279D">
          <w:rPr>
            <w:noProof/>
            <w:webHidden/>
          </w:rPr>
          <w:fldChar w:fldCharType="begin"/>
        </w:r>
        <w:r w:rsidR="0028279D">
          <w:rPr>
            <w:noProof/>
            <w:webHidden/>
          </w:rPr>
          <w:instrText xml:space="preserve"> PAGEREF _Toc5630264 \h </w:instrText>
        </w:r>
        <w:r w:rsidR="0028279D">
          <w:rPr>
            <w:noProof/>
            <w:webHidden/>
          </w:rPr>
        </w:r>
        <w:r w:rsidR="0028279D">
          <w:rPr>
            <w:noProof/>
            <w:webHidden/>
          </w:rPr>
          <w:fldChar w:fldCharType="separate"/>
        </w:r>
        <w:r w:rsidR="00472214">
          <w:rPr>
            <w:noProof/>
            <w:webHidden/>
          </w:rPr>
          <w:t>4</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65" w:history="1">
        <w:r w:rsidR="0028279D" w:rsidRPr="002E5389">
          <w:rPr>
            <w:rStyle w:val="Hiperhivatkozs"/>
            <w:noProof/>
          </w:rPr>
          <w:t xml:space="preserve">2. ábra KNX busz szegmensei </w:t>
        </w:r>
        <w:r w:rsidR="0028279D">
          <w:rPr>
            <w:noProof/>
            <w:webHidden/>
          </w:rPr>
          <w:tab/>
        </w:r>
        <w:r w:rsidR="0028279D">
          <w:rPr>
            <w:noProof/>
            <w:webHidden/>
          </w:rPr>
          <w:fldChar w:fldCharType="begin"/>
        </w:r>
        <w:r w:rsidR="0028279D">
          <w:rPr>
            <w:noProof/>
            <w:webHidden/>
          </w:rPr>
          <w:instrText xml:space="preserve"> PAGEREF _Toc5630265 \h </w:instrText>
        </w:r>
        <w:r w:rsidR="0028279D">
          <w:rPr>
            <w:noProof/>
            <w:webHidden/>
          </w:rPr>
        </w:r>
        <w:r w:rsidR="0028279D">
          <w:rPr>
            <w:noProof/>
            <w:webHidden/>
          </w:rPr>
          <w:fldChar w:fldCharType="separate"/>
        </w:r>
        <w:r w:rsidR="00472214">
          <w:rPr>
            <w:noProof/>
            <w:webHidden/>
          </w:rPr>
          <w:t>5</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66" w:history="1">
        <w:r w:rsidR="0028279D" w:rsidRPr="002E5389">
          <w:rPr>
            <w:rStyle w:val="Hiperhivatkozs"/>
            <w:noProof/>
          </w:rPr>
          <w:t>3. ábra SPI egy Master és 3 Slave konfiguráció.</w:t>
        </w:r>
        <w:r w:rsidR="0028279D">
          <w:rPr>
            <w:noProof/>
            <w:webHidden/>
          </w:rPr>
          <w:tab/>
        </w:r>
        <w:r w:rsidR="0028279D">
          <w:rPr>
            <w:noProof/>
            <w:webHidden/>
          </w:rPr>
          <w:fldChar w:fldCharType="begin"/>
        </w:r>
        <w:r w:rsidR="0028279D">
          <w:rPr>
            <w:noProof/>
            <w:webHidden/>
          </w:rPr>
          <w:instrText xml:space="preserve"> PAGEREF _Toc5630266 \h </w:instrText>
        </w:r>
        <w:r w:rsidR="0028279D">
          <w:rPr>
            <w:noProof/>
            <w:webHidden/>
          </w:rPr>
        </w:r>
        <w:r w:rsidR="0028279D">
          <w:rPr>
            <w:noProof/>
            <w:webHidden/>
          </w:rPr>
          <w:fldChar w:fldCharType="separate"/>
        </w:r>
        <w:r w:rsidR="00472214">
          <w:rPr>
            <w:noProof/>
            <w:webHidden/>
          </w:rPr>
          <w:t>6</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67" w:history="1">
        <w:r w:rsidR="0028279D" w:rsidRPr="002E5389">
          <w:rPr>
            <w:rStyle w:val="Hiperhivatkozs"/>
            <w:noProof/>
          </w:rPr>
          <w:t>4. ábra SPI átvitel szemléltetése</w:t>
        </w:r>
        <w:r w:rsidR="0028279D">
          <w:rPr>
            <w:noProof/>
            <w:webHidden/>
          </w:rPr>
          <w:tab/>
        </w:r>
        <w:r w:rsidR="0028279D">
          <w:rPr>
            <w:noProof/>
            <w:webHidden/>
          </w:rPr>
          <w:fldChar w:fldCharType="begin"/>
        </w:r>
        <w:r w:rsidR="0028279D">
          <w:rPr>
            <w:noProof/>
            <w:webHidden/>
          </w:rPr>
          <w:instrText xml:space="preserve"> PAGEREF _Toc5630267 \h </w:instrText>
        </w:r>
        <w:r w:rsidR="0028279D">
          <w:rPr>
            <w:noProof/>
            <w:webHidden/>
          </w:rPr>
        </w:r>
        <w:r w:rsidR="0028279D">
          <w:rPr>
            <w:noProof/>
            <w:webHidden/>
          </w:rPr>
          <w:fldChar w:fldCharType="separate"/>
        </w:r>
        <w:r w:rsidR="00472214">
          <w:rPr>
            <w:noProof/>
            <w:webHidden/>
          </w:rPr>
          <w:t>6</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68" w:history="1">
        <w:r w:rsidR="0028279D" w:rsidRPr="002E5389">
          <w:rPr>
            <w:rStyle w:val="Hiperhivatkozs"/>
            <w:noProof/>
          </w:rPr>
          <w:t>5. ábra I2C busz csatlakozás egyszerűsített kapcsolási rajza</w:t>
        </w:r>
        <w:r w:rsidR="0028279D">
          <w:rPr>
            <w:noProof/>
            <w:webHidden/>
          </w:rPr>
          <w:tab/>
        </w:r>
        <w:r w:rsidR="0028279D">
          <w:rPr>
            <w:noProof/>
            <w:webHidden/>
          </w:rPr>
          <w:fldChar w:fldCharType="begin"/>
        </w:r>
        <w:r w:rsidR="0028279D">
          <w:rPr>
            <w:noProof/>
            <w:webHidden/>
          </w:rPr>
          <w:instrText xml:space="preserve"> PAGEREF _Toc5630268 \h </w:instrText>
        </w:r>
        <w:r w:rsidR="0028279D">
          <w:rPr>
            <w:noProof/>
            <w:webHidden/>
          </w:rPr>
        </w:r>
        <w:r w:rsidR="0028279D">
          <w:rPr>
            <w:noProof/>
            <w:webHidden/>
          </w:rPr>
          <w:fldChar w:fldCharType="separate"/>
        </w:r>
        <w:r w:rsidR="00472214">
          <w:rPr>
            <w:noProof/>
            <w:webHidden/>
          </w:rPr>
          <w:t>7</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69" w:history="1">
        <w:r w:rsidR="0028279D" w:rsidRPr="002E5389">
          <w:rPr>
            <w:rStyle w:val="Hiperhivatkozs"/>
            <w:noProof/>
          </w:rPr>
          <w:t>6. ábra I2C egy adatátviteli ciklusának időfüggvénye</w:t>
        </w:r>
        <w:r w:rsidR="0028279D">
          <w:rPr>
            <w:noProof/>
            <w:webHidden/>
          </w:rPr>
          <w:tab/>
        </w:r>
        <w:r w:rsidR="0028279D">
          <w:rPr>
            <w:noProof/>
            <w:webHidden/>
          </w:rPr>
          <w:fldChar w:fldCharType="begin"/>
        </w:r>
        <w:r w:rsidR="0028279D">
          <w:rPr>
            <w:noProof/>
            <w:webHidden/>
          </w:rPr>
          <w:instrText xml:space="preserve"> PAGEREF _Toc5630269 \h </w:instrText>
        </w:r>
        <w:r w:rsidR="0028279D">
          <w:rPr>
            <w:noProof/>
            <w:webHidden/>
          </w:rPr>
        </w:r>
        <w:r w:rsidR="0028279D">
          <w:rPr>
            <w:noProof/>
            <w:webHidden/>
          </w:rPr>
          <w:fldChar w:fldCharType="separate"/>
        </w:r>
        <w:r w:rsidR="00472214">
          <w:rPr>
            <w:noProof/>
            <w:webHidden/>
          </w:rPr>
          <w:t>8</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0" w:history="1">
        <w:r w:rsidR="0028279D" w:rsidRPr="002E5389">
          <w:rPr>
            <w:rStyle w:val="Hiperhivatkozs"/>
            <w:noProof/>
          </w:rPr>
          <w:t>7. ábra 1-wire adatátvitel időfüggvénye</w:t>
        </w:r>
        <w:r w:rsidR="0028279D">
          <w:rPr>
            <w:noProof/>
            <w:webHidden/>
          </w:rPr>
          <w:tab/>
        </w:r>
        <w:r w:rsidR="0028279D">
          <w:rPr>
            <w:noProof/>
            <w:webHidden/>
          </w:rPr>
          <w:fldChar w:fldCharType="begin"/>
        </w:r>
        <w:r w:rsidR="0028279D">
          <w:rPr>
            <w:noProof/>
            <w:webHidden/>
          </w:rPr>
          <w:instrText xml:space="preserve"> PAGEREF _Toc5630270 \h </w:instrText>
        </w:r>
        <w:r w:rsidR="0028279D">
          <w:rPr>
            <w:noProof/>
            <w:webHidden/>
          </w:rPr>
        </w:r>
        <w:r w:rsidR="0028279D">
          <w:rPr>
            <w:noProof/>
            <w:webHidden/>
          </w:rPr>
          <w:fldChar w:fldCharType="separate"/>
        </w:r>
        <w:r w:rsidR="00472214">
          <w:rPr>
            <w:noProof/>
            <w:webHidden/>
          </w:rPr>
          <w:t>9</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1" w:history="1">
        <w:r w:rsidR="0028279D" w:rsidRPr="002E5389">
          <w:rPr>
            <w:rStyle w:val="Hiperhivatkozs"/>
            <w:noProof/>
          </w:rPr>
          <w:t>8. ábra Ethernet 10BASE2, T és termináló BNC csatlakozó</w:t>
        </w:r>
        <w:r w:rsidR="0028279D">
          <w:rPr>
            <w:noProof/>
            <w:webHidden/>
          </w:rPr>
          <w:tab/>
        </w:r>
        <w:r w:rsidR="0028279D">
          <w:rPr>
            <w:noProof/>
            <w:webHidden/>
          </w:rPr>
          <w:fldChar w:fldCharType="begin"/>
        </w:r>
        <w:r w:rsidR="0028279D">
          <w:rPr>
            <w:noProof/>
            <w:webHidden/>
          </w:rPr>
          <w:instrText xml:space="preserve"> PAGEREF _Toc5630271 \h </w:instrText>
        </w:r>
        <w:r w:rsidR="0028279D">
          <w:rPr>
            <w:noProof/>
            <w:webHidden/>
          </w:rPr>
        </w:r>
        <w:r w:rsidR="0028279D">
          <w:rPr>
            <w:noProof/>
            <w:webHidden/>
          </w:rPr>
          <w:fldChar w:fldCharType="separate"/>
        </w:r>
        <w:r w:rsidR="00472214">
          <w:rPr>
            <w:noProof/>
            <w:webHidden/>
          </w:rPr>
          <w:t>10</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2" w:history="1">
        <w:r w:rsidR="0028279D" w:rsidRPr="002E5389">
          <w:rPr>
            <w:rStyle w:val="Hiperhivatkozs"/>
            <w:noProof/>
          </w:rPr>
          <w:t>9. ábra CAN adatátvitel időfüggvénye</w:t>
        </w:r>
        <w:r w:rsidR="0028279D">
          <w:rPr>
            <w:noProof/>
            <w:webHidden/>
          </w:rPr>
          <w:tab/>
        </w:r>
        <w:r w:rsidR="0028279D">
          <w:rPr>
            <w:noProof/>
            <w:webHidden/>
          </w:rPr>
          <w:fldChar w:fldCharType="begin"/>
        </w:r>
        <w:r w:rsidR="0028279D">
          <w:rPr>
            <w:noProof/>
            <w:webHidden/>
          </w:rPr>
          <w:instrText xml:space="preserve"> PAGEREF _Toc5630272 \h </w:instrText>
        </w:r>
        <w:r w:rsidR="0028279D">
          <w:rPr>
            <w:noProof/>
            <w:webHidden/>
          </w:rPr>
        </w:r>
        <w:r w:rsidR="0028279D">
          <w:rPr>
            <w:noProof/>
            <w:webHidden/>
          </w:rPr>
          <w:fldChar w:fldCharType="separate"/>
        </w:r>
        <w:r w:rsidR="00472214">
          <w:rPr>
            <w:noProof/>
            <w:webHidden/>
          </w:rPr>
          <w:t>12</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3" w:history="1">
        <w:r w:rsidR="0028279D" w:rsidRPr="002E5389">
          <w:rPr>
            <w:rStyle w:val="Hiperhivatkozs"/>
            <w:noProof/>
          </w:rPr>
          <w:t>10. ábra UART adatátvitel szemléltetése</w:t>
        </w:r>
        <w:r w:rsidR="0028279D">
          <w:rPr>
            <w:noProof/>
            <w:webHidden/>
          </w:rPr>
          <w:tab/>
        </w:r>
        <w:r w:rsidR="0028279D">
          <w:rPr>
            <w:noProof/>
            <w:webHidden/>
          </w:rPr>
          <w:fldChar w:fldCharType="begin"/>
        </w:r>
        <w:r w:rsidR="0028279D">
          <w:rPr>
            <w:noProof/>
            <w:webHidden/>
          </w:rPr>
          <w:instrText xml:space="preserve"> PAGEREF _Toc5630273 \h </w:instrText>
        </w:r>
        <w:r w:rsidR="0028279D">
          <w:rPr>
            <w:noProof/>
            <w:webHidden/>
          </w:rPr>
        </w:r>
        <w:r w:rsidR="0028279D">
          <w:rPr>
            <w:noProof/>
            <w:webHidden/>
          </w:rPr>
          <w:fldChar w:fldCharType="separate"/>
        </w:r>
        <w:r w:rsidR="00472214">
          <w:rPr>
            <w:noProof/>
            <w:webHidden/>
          </w:rPr>
          <w:t>13</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4" w:history="1">
        <w:r w:rsidR="0028279D" w:rsidRPr="002E5389">
          <w:rPr>
            <w:rStyle w:val="Hiperhivatkozs"/>
            <w:noProof/>
          </w:rPr>
          <w:t>11. ábra UART közösített átvitel tesztje</w:t>
        </w:r>
        <w:r w:rsidR="0028279D">
          <w:rPr>
            <w:noProof/>
            <w:webHidden/>
          </w:rPr>
          <w:tab/>
        </w:r>
        <w:r w:rsidR="0028279D">
          <w:rPr>
            <w:noProof/>
            <w:webHidden/>
          </w:rPr>
          <w:fldChar w:fldCharType="begin"/>
        </w:r>
        <w:r w:rsidR="0028279D">
          <w:rPr>
            <w:noProof/>
            <w:webHidden/>
          </w:rPr>
          <w:instrText xml:space="preserve"> PAGEREF _Toc5630274 \h </w:instrText>
        </w:r>
        <w:r w:rsidR="0028279D">
          <w:rPr>
            <w:noProof/>
            <w:webHidden/>
          </w:rPr>
        </w:r>
        <w:r w:rsidR="0028279D">
          <w:rPr>
            <w:noProof/>
            <w:webHidden/>
          </w:rPr>
          <w:fldChar w:fldCharType="separate"/>
        </w:r>
        <w:r w:rsidR="00472214">
          <w:rPr>
            <w:noProof/>
            <w:webHidden/>
          </w:rPr>
          <w:t>17</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5" w:history="1">
        <w:r w:rsidR="0028279D" w:rsidRPr="002E5389">
          <w:rPr>
            <w:rStyle w:val="Hiperhivatkozs"/>
            <w:noProof/>
          </w:rPr>
          <w:t>12. ábra Mikrovezérlő csatlakoztatás a buszra</w:t>
        </w:r>
        <w:r w:rsidR="0028279D">
          <w:rPr>
            <w:noProof/>
            <w:webHidden/>
          </w:rPr>
          <w:tab/>
        </w:r>
        <w:r w:rsidR="0028279D">
          <w:rPr>
            <w:noProof/>
            <w:webHidden/>
          </w:rPr>
          <w:fldChar w:fldCharType="begin"/>
        </w:r>
        <w:r w:rsidR="0028279D">
          <w:rPr>
            <w:noProof/>
            <w:webHidden/>
          </w:rPr>
          <w:instrText xml:space="preserve"> PAGEREF _Toc5630275 \h </w:instrText>
        </w:r>
        <w:r w:rsidR="0028279D">
          <w:rPr>
            <w:noProof/>
            <w:webHidden/>
          </w:rPr>
        </w:r>
        <w:r w:rsidR="0028279D">
          <w:rPr>
            <w:noProof/>
            <w:webHidden/>
          </w:rPr>
          <w:fldChar w:fldCharType="separate"/>
        </w:r>
        <w:r w:rsidR="00472214">
          <w:rPr>
            <w:noProof/>
            <w:webHidden/>
          </w:rPr>
          <w:t>19</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6" w:history="1">
        <w:r w:rsidR="0028279D" w:rsidRPr="002E5389">
          <w:rPr>
            <w:rStyle w:val="Hiperhivatkozs"/>
            <w:noProof/>
          </w:rPr>
          <w:t>13. ábra Ohmos buszillesztő</w:t>
        </w:r>
        <w:r w:rsidR="0028279D">
          <w:rPr>
            <w:noProof/>
            <w:webHidden/>
          </w:rPr>
          <w:tab/>
        </w:r>
        <w:r w:rsidR="0028279D">
          <w:rPr>
            <w:noProof/>
            <w:webHidden/>
          </w:rPr>
          <w:fldChar w:fldCharType="begin"/>
        </w:r>
        <w:r w:rsidR="0028279D">
          <w:rPr>
            <w:noProof/>
            <w:webHidden/>
          </w:rPr>
          <w:instrText xml:space="preserve"> PAGEREF _Toc5630276 \h </w:instrText>
        </w:r>
        <w:r w:rsidR="0028279D">
          <w:rPr>
            <w:noProof/>
            <w:webHidden/>
          </w:rPr>
        </w:r>
        <w:r w:rsidR="0028279D">
          <w:rPr>
            <w:noProof/>
            <w:webHidden/>
          </w:rPr>
          <w:fldChar w:fldCharType="separate"/>
        </w:r>
        <w:r w:rsidR="00472214">
          <w:rPr>
            <w:noProof/>
            <w:webHidden/>
          </w:rPr>
          <w:t>19</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7" w:history="1">
        <w:r w:rsidR="0028279D" w:rsidRPr="002E5389">
          <w:rPr>
            <w:rStyle w:val="Hiperhivatkozs"/>
            <w:noProof/>
          </w:rPr>
          <w:t>14. ábra Ohmos buszillesztő időfüggvénye 115 kbps sebességen</w:t>
        </w:r>
        <w:r w:rsidR="0028279D">
          <w:rPr>
            <w:noProof/>
            <w:webHidden/>
          </w:rPr>
          <w:tab/>
        </w:r>
        <w:r w:rsidR="0028279D">
          <w:rPr>
            <w:noProof/>
            <w:webHidden/>
          </w:rPr>
          <w:fldChar w:fldCharType="begin"/>
        </w:r>
        <w:r w:rsidR="0028279D">
          <w:rPr>
            <w:noProof/>
            <w:webHidden/>
          </w:rPr>
          <w:instrText xml:space="preserve"> PAGEREF _Toc5630277 \h </w:instrText>
        </w:r>
        <w:r w:rsidR="0028279D">
          <w:rPr>
            <w:noProof/>
            <w:webHidden/>
          </w:rPr>
        </w:r>
        <w:r w:rsidR="0028279D">
          <w:rPr>
            <w:noProof/>
            <w:webHidden/>
          </w:rPr>
          <w:fldChar w:fldCharType="separate"/>
        </w:r>
        <w:r w:rsidR="00472214">
          <w:rPr>
            <w:noProof/>
            <w:webHidden/>
          </w:rPr>
          <w:t>21</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8" w:history="1">
        <w:r w:rsidR="0028279D" w:rsidRPr="002E5389">
          <w:rPr>
            <w:rStyle w:val="Hiperhivatkozs"/>
            <w:noProof/>
          </w:rPr>
          <w:t>15. ábra N-MOSFET buszillesztő</w:t>
        </w:r>
        <w:r w:rsidR="0028279D">
          <w:rPr>
            <w:noProof/>
            <w:webHidden/>
          </w:rPr>
          <w:tab/>
        </w:r>
        <w:r w:rsidR="0028279D">
          <w:rPr>
            <w:noProof/>
            <w:webHidden/>
          </w:rPr>
          <w:fldChar w:fldCharType="begin"/>
        </w:r>
        <w:r w:rsidR="0028279D">
          <w:rPr>
            <w:noProof/>
            <w:webHidden/>
          </w:rPr>
          <w:instrText xml:space="preserve"> PAGEREF _Toc5630278 \h </w:instrText>
        </w:r>
        <w:r w:rsidR="0028279D">
          <w:rPr>
            <w:noProof/>
            <w:webHidden/>
          </w:rPr>
        </w:r>
        <w:r w:rsidR="0028279D">
          <w:rPr>
            <w:noProof/>
            <w:webHidden/>
          </w:rPr>
          <w:fldChar w:fldCharType="separate"/>
        </w:r>
        <w:r w:rsidR="00472214">
          <w:rPr>
            <w:noProof/>
            <w:webHidden/>
          </w:rPr>
          <w:t>22</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79" w:history="1">
        <w:r w:rsidR="0028279D" w:rsidRPr="002E5389">
          <w:rPr>
            <w:rStyle w:val="Hiperhivatkozs"/>
            <w:noProof/>
          </w:rPr>
          <w:t>16. ábra MOSFET buszillesztő időfüggvénye 115 kbps sebességen</w:t>
        </w:r>
        <w:r w:rsidR="0028279D">
          <w:rPr>
            <w:noProof/>
            <w:webHidden/>
          </w:rPr>
          <w:tab/>
        </w:r>
        <w:r w:rsidR="0028279D">
          <w:rPr>
            <w:noProof/>
            <w:webHidden/>
          </w:rPr>
          <w:fldChar w:fldCharType="begin"/>
        </w:r>
        <w:r w:rsidR="0028279D">
          <w:rPr>
            <w:noProof/>
            <w:webHidden/>
          </w:rPr>
          <w:instrText xml:space="preserve"> PAGEREF _Toc5630279 \h </w:instrText>
        </w:r>
        <w:r w:rsidR="0028279D">
          <w:rPr>
            <w:noProof/>
            <w:webHidden/>
          </w:rPr>
        </w:r>
        <w:r w:rsidR="0028279D">
          <w:rPr>
            <w:noProof/>
            <w:webHidden/>
          </w:rPr>
          <w:fldChar w:fldCharType="separate"/>
        </w:r>
        <w:r w:rsidR="00472214">
          <w:rPr>
            <w:noProof/>
            <w:webHidden/>
          </w:rPr>
          <w:t>23</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0" w:history="1">
        <w:r w:rsidR="0028279D" w:rsidRPr="002E5389">
          <w:rPr>
            <w:rStyle w:val="Hiperhivatkozs"/>
            <w:noProof/>
          </w:rPr>
          <w:t>17. ábra Busz feszültségének időfüggvénye MOSFET illesztővel 500 kbps sebességen</w:t>
        </w:r>
        <w:r w:rsidR="0028279D">
          <w:rPr>
            <w:noProof/>
            <w:webHidden/>
          </w:rPr>
          <w:tab/>
        </w:r>
        <w:r w:rsidR="0028279D">
          <w:rPr>
            <w:noProof/>
            <w:webHidden/>
          </w:rPr>
          <w:fldChar w:fldCharType="begin"/>
        </w:r>
        <w:r w:rsidR="0028279D">
          <w:rPr>
            <w:noProof/>
            <w:webHidden/>
          </w:rPr>
          <w:instrText xml:space="preserve"> PAGEREF _Toc5630280 \h </w:instrText>
        </w:r>
        <w:r w:rsidR="0028279D">
          <w:rPr>
            <w:noProof/>
            <w:webHidden/>
          </w:rPr>
        </w:r>
        <w:r w:rsidR="0028279D">
          <w:rPr>
            <w:noProof/>
            <w:webHidden/>
          </w:rPr>
          <w:fldChar w:fldCharType="separate"/>
        </w:r>
        <w:r w:rsidR="00472214">
          <w:rPr>
            <w:noProof/>
            <w:webHidden/>
          </w:rPr>
          <w:t>24</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1" w:history="1">
        <w:r w:rsidR="0028279D" w:rsidRPr="002E5389">
          <w:rPr>
            <w:rStyle w:val="Hiperhivatkozs"/>
            <w:noProof/>
          </w:rPr>
          <w:t>18. ábra Egy broadcast ping és két eszköz válasz csomagjának időfüggvénye, az idő alapú csomag szétválasztás szemléltetésére.</w:t>
        </w:r>
        <w:r w:rsidR="0028279D">
          <w:rPr>
            <w:noProof/>
            <w:webHidden/>
          </w:rPr>
          <w:tab/>
        </w:r>
        <w:r w:rsidR="0028279D">
          <w:rPr>
            <w:noProof/>
            <w:webHidden/>
          </w:rPr>
          <w:fldChar w:fldCharType="begin"/>
        </w:r>
        <w:r w:rsidR="0028279D">
          <w:rPr>
            <w:noProof/>
            <w:webHidden/>
          </w:rPr>
          <w:instrText xml:space="preserve"> PAGEREF _Toc5630281 \h </w:instrText>
        </w:r>
        <w:r w:rsidR="0028279D">
          <w:rPr>
            <w:noProof/>
            <w:webHidden/>
          </w:rPr>
        </w:r>
        <w:r w:rsidR="0028279D">
          <w:rPr>
            <w:noProof/>
            <w:webHidden/>
          </w:rPr>
          <w:fldChar w:fldCharType="separate"/>
        </w:r>
        <w:r w:rsidR="00472214">
          <w:rPr>
            <w:noProof/>
            <w:webHidden/>
          </w:rPr>
          <w:t>26</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2" w:history="1">
        <w:r w:rsidR="0028279D" w:rsidRPr="002E5389">
          <w:rPr>
            <w:rStyle w:val="Hiperhivatkozs"/>
            <w:noProof/>
          </w:rPr>
          <w:t>19. ábra Ütközés és újraadás szemléltetése két eszközzel, broadcast ping csomag segítségével</w:t>
        </w:r>
        <w:r w:rsidR="0028279D">
          <w:rPr>
            <w:noProof/>
            <w:webHidden/>
          </w:rPr>
          <w:tab/>
        </w:r>
        <w:r w:rsidR="0028279D">
          <w:rPr>
            <w:noProof/>
            <w:webHidden/>
          </w:rPr>
          <w:fldChar w:fldCharType="begin"/>
        </w:r>
        <w:r w:rsidR="0028279D">
          <w:rPr>
            <w:noProof/>
            <w:webHidden/>
          </w:rPr>
          <w:instrText xml:space="preserve"> PAGEREF _Toc5630282 \h </w:instrText>
        </w:r>
        <w:r w:rsidR="0028279D">
          <w:rPr>
            <w:noProof/>
            <w:webHidden/>
          </w:rPr>
        </w:r>
        <w:r w:rsidR="0028279D">
          <w:rPr>
            <w:noProof/>
            <w:webHidden/>
          </w:rPr>
          <w:fldChar w:fldCharType="separate"/>
        </w:r>
        <w:r w:rsidR="00472214">
          <w:rPr>
            <w:noProof/>
            <w:webHidden/>
          </w:rPr>
          <w:t>27</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3" w:history="1">
        <w:r w:rsidR="0028279D" w:rsidRPr="002E5389">
          <w:rPr>
            <w:rStyle w:val="Hiperhivatkozs"/>
            <w:noProof/>
          </w:rPr>
          <w:t>20. ábra Változó hosszúságú címzés bájt szekvencia formátuma</w:t>
        </w:r>
        <w:r w:rsidR="0028279D">
          <w:rPr>
            <w:noProof/>
            <w:webHidden/>
          </w:rPr>
          <w:tab/>
        </w:r>
        <w:r w:rsidR="0028279D">
          <w:rPr>
            <w:noProof/>
            <w:webHidden/>
          </w:rPr>
          <w:fldChar w:fldCharType="begin"/>
        </w:r>
        <w:r w:rsidR="0028279D">
          <w:rPr>
            <w:noProof/>
            <w:webHidden/>
          </w:rPr>
          <w:instrText xml:space="preserve"> PAGEREF _Toc5630283 \h </w:instrText>
        </w:r>
        <w:r w:rsidR="0028279D">
          <w:rPr>
            <w:noProof/>
            <w:webHidden/>
          </w:rPr>
        </w:r>
        <w:r w:rsidR="0028279D">
          <w:rPr>
            <w:noProof/>
            <w:webHidden/>
          </w:rPr>
          <w:fldChar w:fldCharType="separate"/>
        </w:r>
        <w:r w:rsidR="00472214">
          <w:rPr>
            <w:noProof/>
            <w:webHidden/>
          </w:rPr>
          <w:t>32</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4" w:history="1">
        <w:r w:rsidR="0028279D" w:rsidRPr="002E5389">
          <w:rPr>
            <w:rStyle w:val="Hiperhivatkozs"/>
            <w:noProof/>
          </w:rPr>
          <w:t>21. ábra Példa az 1 bájt hosszú címekre</w:t>
        </w:r>
        <w:r w:rsidR="0028279D">
          <w:rPr>
            <w:noProof/>
            <w:webHidden/>
          </w:rPr>
          <w:tab/>
        </w:r>
        <w:r w:rsidR="0028279D">
          <w:rPr>
            <w:noProof/>
            <w:webHidden/>
          </w:rPr>
          <w:fldChar w:fldCharType="begin"/>
        </w:r>
        <w:r w:rsidR="0028279D">
          <w:rPr>
            <w:noProof/>
            <w:webHidden/>
          </w:rPr>
          <w:instrText xml:space="preserve"> PAGEREF _Toc5630284 \h </w:instrText>
        </w:r>
        <w:r w:rsidR="0028279D">
          <w:rPr>
            <w:noProof/>
            <w:webHidden/>
          </w:rPr>
        </w:r>
        <w:r w:rsidR="0028279D">
          <w:rPr>
            <w:noProof/>
            <w:webHidden/>
          </w:rPr>
          <w:fldChar w:fldCharType="separate"/>
        </w:r>
        <w:r w:rsidR="00472214">
          <w:rPr>
            <w:noProof/>
            <w:webHidden/>
          </w:rPr>
          <w:t>32</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5" w:history="1">
        <w:r w:rsidR="0028279D" w:rsidRPr="002E5389">
          <w:rPr>
            <w:rStyle w:val="Hiperhivatkozs"/>
            <w:noProof/>
          </w:rPr>
          <w:t>22. ábra Példa a 2 bájt hosszú címekre</w:t>
        </w:r>
        <w:r w:rsidR="0028279D">
          <w:rPr>
            <w:noProof/>
            <w:webHidden/>
          </w:rPr>
          <w:tab/>
        </w:r>
        <w:r w:rsidR="0028279D">
          <w:rPr>
            <w:noProof/>
            <w:webHidden/>
          </w:rPr>
          <w:fldChar w:fldCharType="begin"/>
        </w:r>
        <w:r w:rsidR="0028279D">
          <w:rPr>
            <w:noProof/>
            <w:webHidden/>
          </w:rPr>
          <w:instrText xml:space="preserve"> PAGEREF _Toc5630285 \h </w:instrText>
        </w:r>
        <w:r w:rsidR="0028279D">
          <w:rPr>
            <w:noProof/>
            <w:webHidden/>
          </w:rPr>
        </w:r>
        <w:r w:rsidR="0028279D">
          <w:rPr>
            <w:noProof/>
            <w:webHidden/>
          </w:rPr>
          <w:fldChar w:fldCharType="separate"/>
        </w:r>
        <w:r w:rsidR="00472214">
          <w:rPr>
            <w:noProof/>
            <w:webHidden/>
          </w:rPr>
          <w:t>33</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6" w:history="1">
        <w:r w:rsidR="0028279D" w:rsidRPr="002E5389">
          <w:rPr>
            <w:rStyle w:val="Hiperhivatkozs"/>
            <w:noProof/>
          </w:rPr>
          <w:t>23. ábra Példa a 3 bájt hosszú címekre</w:t>
        </w:r>
        <w:r w:rsidR="0028279D">
          <w:rPr>
            <w:noProof/>
            <w:webHidden/>
          </w:rPr>
          <w:tab/>
        </w:r>
        <w:r w:rsidR="0028279D">
          <w:rPr>
            <w:noProof/>
            <w:webHidden/>
          </w:rPr>
          <w:fldChar w:fldCharType="begin"/>
        </w:r>
        <w:r w:rsidR="0028279D">
          <w:rPr>
            <w:noProof/>
            <w:webHidden/>
          </w:rPr>
          <w:instrText xml:space="preserve"> PAGEREF _Toc5630286 \h </w:instrText>
        </w:r>
        <w:r w:rsidR="0028279D">
          <w:rPr>
            <w:noProof/>
            <w:webHidden/>
          </w:rPr>
        </w:r>
        <w:r w:rsidR="0028279D">
          <w:rPr>
            <w:noProof/>
            <w:webHidden/>
          </w:rPr>
          <w:fldChar w:fldCharType="separate"/>
        </w:r>
        <w:r w:rsidR="00472214">
          <w:rPr>
            <w:noProof/>
            <w:webHidden/>
          </w:rPr>
          <w:t>33</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7" w:history="1">
        <w:r w:rsidR="0028279D" w:rsidRPr="002E5389">
          <w:rPr>
            <w:rStyle w:val="Hiperhivatkozs"/>
            <w:noProof/>
          </w:rPr>
          <w:t>24. ábra Az RPC kérést leíró struktúra</w:t>
        </w:r>
        <w:r w:rsidR="0028279D">
          <w:rPr>
            <w:noProof/>
            <w:webHidden/>
          </w:rPr>
          <w:tab/>
        </w:r>
        <w:r w:rsidR="0028279D">
          <w:rPr>
            <w:noProof/>
            <w:webHidden/>
          </w:rPr>
          <w:fldChar w:fldCharType="begin"/>
        </w:r>
        <w:r w:rsidR="0028279D">
          <w:rPr>
            <w:noProof/>
            <w:webHidden/>
          </w:rPr>
          <w:instrText xml:space="preserve"> PAGEREF _Toc5630287 \h </w:instrText>
        </w:r>
        <w:r w:rsidR="0028279D">
          <w:rPr>
            <w:noProof/>
            <w:webHidden/>
          </w:rPr>
        </w:r>
        <w:r w:rsidR="0028279D">
          <w:rPr>
            <w:noProof/>
            <w:webHidden/>
          </w:rPr>
          <w:fldChar w:fldCharType="separate"/>
        </w:r>
        <w:r w:rsidR="00472214">
          <w:rPr>
            <w:noProof/>
            <w:webHidden/>
          </w:rPr>
          <w:t>36</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8" w:history="1">
        <w:r w:rsidR="0028279D" w:rsidRPr="002E5389">
          <w:rPr>
            <w:rStyle w:val="Hiperhivatkozs"/>
            <w:noProof/>
          </w:rPr>
          <w:t>25. ábra RPC funkciók és egy névtér függvény lánca</w:t>
        </w:r>
        <w:r w:rsidR="0028279D">
          <w:rPr>
            <w:noProof/>
            <w:webHidden/>
          </w:rPr>
          <w:tab/>
        </w:r>
        <w:r w:rsidR="0028279D">
          <w:rPr>
            <w:noProof/>
            <w:webHidden/>
          </w:rPr>
          <w:fldChar w:fldCharType="begin"/>
        </w:r>
        <w:r w:rsidR="0028279D">
          <w:rPr>
            <w:noProof/>
            <w:webHidden/>
          </w:rPr>
          <w:instrText xml:space="preserve"> PAGEREF _Toc5630288 \h </w:instrText>
        </w:r>
        <w:r w:rsidR="0028279D">
          <w:rPr>
            <w:noProof/>
            <w:webHidden/>
          </w:rPr>
        </w:r>
        <w:r w:rsidR="0028279D">
          <w:rPr>
            <w:noProof/>
            <w:webHidden/>
          </w:rPr>
          <w:fldChar w:fldCharType="separate"/>
        </w:r>
        <w:r w:rsidR="00472214">
          <w:rPr>
            <w:noProof/>
            <w:webHidden/>
          </w:rPr>
          <w:t>36</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89" w:history="1">
        <w:r w:rsidR="0028279D" w:rsidRPr="002E5389">
          <w:rPr>
            <w:rStyle w:val="Hiperhivatkozs"/>
            <w:noProof/>
          </w:rPr>
          <w:t>26. ábra RPC diszpécselést végrehajtó funkció</w:t>
        </w:r>
        <w:r w:rsidR="0028279D">
          <w:rPr>
            <w:noProof/>
            <w:webHidden/>
          </w:rPr>
          <w:tab/>
        </w:r>
        <w:r w:rsidR="0028279D">
          <w:rPr>
            <w:noProof/>
            <w:webHidden/>
          </w:rPr>
          <w:fldChar w:fldCharType="begin"/>
        </w:r>
        <w:r w:rsidR="0028279D">
          <w:rPr>
            <w:noProof/>
            <w:webHidden/>
          </w:rPr>
          <w:instrText xml:space="preserve"> PAGEREF _Toc5630289 \h </w:instrText>
        </w:r>
        <w:r w:rsidR="0028279D">
          <w:rPr>
            <w:noProof/>
            <w:webHidden/>
          </w:rPr>
        </w:r>
        <w:r w:rsidR="0028279D">
          <w:rPr>
            <w:noProof/>
            <w:webHidden/>
          </w:rPr>
          <w:fldChar w:fldCharType="separate"/>
        </w:r>
        <w:r w:rsidR="00472214">
          <w:rPr>
            <w:noProof/>
            <w:webHidden/>
          </w:rPr>
          <w:t>37</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0" w:history="1">
        <w:r w:rsidR="0028279D" w:rsidRPr="002E5389">
          <w:rPr>
            <w:rStyle w:val="Hiperhivatkozs"/>
            <w:noProof/>
          </w:rPr>
          <w:t>27. ábra Gazda alkalmazás host táblája</w:t>
        </w:r>
        <w:r w:rsidR="0028279D">
          <w:rPr>
            <w:noProof/>
            <w:webHidden/>
          </w:rPr>
          <w:tab/>
        </w:r>
        <w:r w:rsidR="0028279D">
          <w:rPr>
            <w:noProof/>
            <w:webHidden/>
          </w:rPr>
          <w:fldChar w:fldCharType="begin"/>
        </w:r>
        <w:r w:rsidR="0028279D">
          <w:rPr>
            <w:noProof/>
            <w:webHidden/>
          </w:rPr>
          <w:instrText xml:space="preserve"> PAGEREF _Toc5630290 \h </w:instrText>
        </w:r>
        <w:r w:rsidR="0028279D">
          <w:rPr>
            <w:noProof/>
            <w:webHidden/>
          </w:rPr>
        </w:r>
        <w:r w:rsidR="0028279D">
          <w:rPr>
            <w:noProof/>
            <w:webHidden/>
          </w:rPr>
          <w:fldChar w:fldCharType="separate"/>
        </w:r>
        <w:r w:rsidR="00472214">
          <w:rPr>
            <w:noProof/>
            <w:webHidden/>
          </w:rPr>
          <w:t>39</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1" w:history="1">
        <w:r w:rsidR="0028279D" w:rsidRPr="002E5389">
          <w:rPr>
            <w:rStyle w:val="Hiperhivatkozs"/>
            <w:noProof/>
          </w:rPr>
          <w:t>28. ábra UARTBus alkalmazás keret  forrása</w:t>
        </w:r>
        <w:r w:rsidR="0028279D">
          <w:rPr>
            <w:noProof/>
            <w:webHidden/>
          </w:rPr>
          <w:tab/>
        </w:r>
        <w:r w:rsidR="0028279D">
          <w:rPr>
            <w:noProof/>
            <w:webHidden/>
          </w:rPr>
          <w:fldChar w:fldCharType="begin"/>
        </w:r>
        <w:r w:rsidR="0028279D">
          <w:rPr>
            <w:noProof/>
            <w:webHidden/>
          </w:rPr>
          <w:instrText xml:space="preserve"> PAGEREF _Toc5630291 \h </w:instrText>
        </w:r>
        <w:r w:rsidR="0028279D">
          <w:rPr>
            <w:noProof/>
            <w:webHidden/>
          </w:rPr>
        </w:r>
        <w:r w:rsidR="0028279D">
          <w:rPr>
            <w:noProof/>
            <w:webHidden/>
          </w:rPr>
          <w:fldChar w:fldCharType="separate"/>
        </w:r>
        <w:r w:rsidR="00472214">
          <w:rPr>
            <w:noProof/>
            <w:webHidden/>
          </w:rPr>
          <w:t>40</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2" w:history="1">
        <w:r w:rsidR="0028279D" w:rsidRPr="002E5389">
          <w:rPr>
            <w:rStyle w:val="Hiperhivatkozs"/>
            <w:noProof/>
          </w:rPr>
          <w:t>29. ábra Egyszerű tesztalkalmazás</w:t>
        </w:r>
        <w:r w:rsidR="0028279D">
          <w:rPr>
            <w:noProof/>
            <w:webHidden/>
          </w:rPr>
          <w:tab/>
        </w:r>
        <w:r w:rsidR="0028279D">
          <w:rPr>
            <w:noProof/>
            <w:webHidden/>
          </w:rPr>
          <w:fldChar w:fldCharType="begin"/>
        </w:r>
        <w:r w:rsidR="0028279D">
          <w:rPr>
            <w:noProof/>
            <w:webHidden/>
          </w:rPr>
          <w:instrText xml:space="preserve"> PAGEREF _Toc5630292 \h </w:instrText>
        </w:r>
        <w:r w:rsidR="0028279D">
          <w:rPr>
            <w:noProof/>
            <w:webHidden/>
          </w:rPr>
        </w:r>
        <w:r w:rsidR="0028279D">
          <w:rPr>
            <w:noProof/>
            <w:webHidden/>
          </w:rPr>
          <w:fldChar w:fldCharType="separate"/>
        </w:r>
        <w:r w:rsidR="00472214">
          <w:rPr>
            <w:noProof/>
            <w:webHidden/>
          </w:rPr>
          <w:t>42</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3" w:history="1">
        <w:r w:rsidR="0028279D" w:rsidRPr="002E5389">
          <w:rPr>
            <w:rStyle w:val="Hiperhivatkozs"/>
            <w:noProof/>
          </w:rPr>
          <w:t>30. ábra A host RPC gyökér diszpécsere</w:t>
        </w:r>
        <w:r w:rsidR="0028279D">
          <w:rPr>
            <w:noProof/>
            <w:webHidden/>
          </w:rPr>
          <w:tab/>
        </w:r>
        <w:r w:rsidR="0028279D">
          <w:rPr>
            <w:noProof/>
            <w:webHidden/>
          </w:rPr>
          <w:fldChar w:fldCharType="begin"/>
        </w:r>
        <w:r w:rsidR="0028279D">
          <w:rPr>
            <w:noProof/>
            <w:webHidden/>
          </w:rPr>
          <w:instrText xml:space="preserve"> PAGEREF _Toc5630293 \h </w:instrText>
        </w:r>
        <w:r w:rsidR="0028279D">
          <w:rPr>
            <w:noProof/>
            <w:webHidden/>
          </w:rPr>
        </w:r>
        <w:r w:rsidR="0028279D">
          <w:rPr>
            <w:noProof/>
            <w:webHidden/>
          </w:rPr>
          <w:fldChar w:fldCharType="separate"/>
        </w:r>
        <w:r w:rsidR="00472214">
          <w:rPr>
            <w:noProof/>
            <w:webHidden/>
          </w:rPr>
          <w:t>43</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4" w:history="1">
        <w:r w:rsidR="0028279D" w:rsidRPr="002E5389">
          <w:rPr>
            <w:rStyle w:val="Hiperhivatkozs"/>
            <w:noProof/>
          </w:rPr>
          <w:t>31. ábra Arduino segítségével megvalósított csomagtovábbító a számítógép felé</w:t>
        </w:r>
        <w:r w:rsidR="0028279D">
          <w:rPr>
            <w:noProof/>
            <w:webHidden/>
          </w:rPr>
          <w:tab/>
        </w:r>
        <w:r w:rsidR="0028279D">
          <w:rPr>
            <w:noProof/>
            <w:webHidden/>
          </w:rPr>
          <w:fldChar w:fldCharType="begin"/>
        </w:r>
        <w:r w:rsidR="0028279D">
          <w:rPr>
            <w:noProof/>
            <w:webHidden/>
          </w:rPr>
          <w:instrText xml:space="preserve"> PAGEREF _Toc5630294 \h </w:instrText>
        </w:r>
        <w:r w:rsidR="0028279D">
          <w:rPr>
            <w:noProof/>
            <w:webHidden/>
          </w:rPr>
        </w:r>
        <w:r w:rsidR="0028279D">
          <w:rPr>
            <w:noProof/>
            <w:webHidden/>
          </w:rPr>
          <w:fldChar w:fldCharType="separate"/>
        </w:r>
        <w:r w:rsidR="00472214">
          <w:rPr>
            <w:noProof/>
            <w:webHidden/>
          </w:rPr>
          <w:t>44</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5" w:history="1">
        <w:r w:rsidR="0028279D" w:rsidRPr="002E5389">
          <w:rPr>
            <w:rStyle w:val="Hiperhivatkozs"/>
            <w:noProof/>
          </w:rPr>
          <w:t>32. ábra Arduino segítségével megvalósított csomagdaraboló a számítógép felöl érkező adatokhoz</w:t>
        </w:r>
        <w:r w:rsidR="0028279D">
          <w:rPr>
            <w:noProof/>
            <w:webHidden/>
          </w:rPr>
          <w:tab/>
        </w:r>
        <w:r w:rsidR="0028279D">
          <w:rPr>
            <w:noProof/>
            <w:webHidden/>
          </w:rPr>
          <w:fldChar w:fldCharType="begin"/>
        </w:r>
        <w:r w:rsidR="0028279D">
          <w:rPr>
            <w:noProof/>
            <w:webHidden/>
          </w:rPr>
          <w:instrText xml:space="preserve"> PAGEREF _Toc5630295 \h </w:instrText>
        </w:r>
        <w:r w:rsidR="0028279D">
          <w:rPr>
            <w:noProof/>
            <w:webHidden/>
          </w:rPr>
        </w:r>
        <w:r w:rsidR="0028279D">
          <w:rPr>
            <w:noProof/>
            <w:webHidden/>
          </w:rPr>
          <w:fldChar w:fldCharType="separate"/>
        </w:r>
        <w:r w:rsidR="00472214">
          <w:rPr>
            <w:noProof/>
            <w:webHidden/>
          </w:rPr>
          <w:t>45</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6" w:history="1">
        <w:r w:rsidR="0028279D" w:rsidRPr="002E5389">
          <w:rPr>
            <w:rStyle w:val="Hiperhivatkozs"/>
            <w:noProof/>
          </w:rPr>
          <w:t>33. ábra A számítógépes réteg által használt interface az UARTBus-on történő adatcseréhez</w:t>
        </w:r>
        <w:r w:rsidR="0028279D">
          <w:rPr>
            <w:noProof/>
            <w:webHidden/>
          </w:rPr>
          <w:tab/>
        </w:r>
        <w:r w:rsidR="0028279D">
          <w:rPr>
            <w:noProof/>
            <w:webHidden/>
          </w:rPr>
          <w:fldChar w:fldCharType="begin"/>
        </w:r>
        <w:r w:rsidR="0028279D">
          <w:rPr>
            <w:noProof/>
            <w:webHidden/>
          </w:rPr>
          <w:instrText xml:space="preserve"> PAGEREF _Toc5630296 \h </w:instrText>
        </w:r>
        <w:r w:rsidR="0028279D">
          <w:rPr>
            <w:noProof/>
            <w:webHidden/>
          </w:rPr>
        </w:r>
        <w:r w:rsidR="0028279D">
          <w:rPr>
            <w:noProof/>
            <w:webHidden/>
          </w:rPr>
          <w:fldChar w:fldCharType="separate"/>
        </w:r>
        <w:r w:rsidR="00472214">
          <w:rPr>
            <w:noProof/>
            <w:webHidden/>
          </w:rPr>
          <w:t>47</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7" w:history="1">
        <w:r w:rsidR="0028279D" w:rsidRPr="002E5389">
          <w:rPr>
            <w:rStyle w:val="Hiperhivatkozs"/>
            <w:noProof/>
          </w:rPr>
          <w:t>34. ábra Cli eszközalkalmazások listázása</w:t>
        </w:r>
        <w:r w:rsidR="0028279D">
          <w:rPr>
            <w:noProof/>
            <w:webHidden/>
          </w:rPr>
          <w:tab/>
        </w:r>
        <w:r w:rsidR="0028279D">
          <w:rPr>
            <w:noProof/>
            <w:webHidden/>
          </w:rPr>
          <w:fldChar w:fldCharType="begin"/>
        </w:r>
        <w:r w:rsidR="0028279D">
          <w:rPr>
            <w:noProof/>
            <w:webHidden/>
          </w:rPr>
          <w:instrText xml:space="preserve"> PAGEREF _Toc5630297 \h </w:instrText>
        </w:r>
        <w:r w:rsidR="0028279D">
          <w:rPr>
            <w:noProof/>
            <w:webHidden/>
          </w:rPr>
        </w:r>
        <w:r w:rsidR="0028279D">
          <w:rPr>
            <w:noProof/>
            <w:webHidden/>
          </w:rPr>
          <w:fldChar w:fldCharType="separate"/>
        </w:r>
        <w:r w:rsidR="00472214">
          <w:rPr>
            <w:noProof/>
            <w:webHidden/>
          </w:rPr>
          <w:t>48</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8" w:history="1">
        <w:r w:rsidR="0028279D" w:rsidRPr="002E5389">
          <w:rPr>
            <w:rStyle w:val="Hiperhivatkozs"/>
            <w:noProof/>
          </w:rPr>
          <w:t>35. ábra UARTBus konzol</w:t>
        </w:r>
        <w:r w:rsidR="0028279D">
          <w:rPr>
            <w:noProof/>
            <w:webHidden/>
          </w:rPr>
          <w:tab/>
        </w:r>
        <w:r w:rsidR="0028279D">
          <w:rPr>
            <w:noProof/>
            <w:webHidden/>
          </w:rPr>
          <w:fldChar w:fldCharType="begin"/>
        </w:r>
        <w:r w:rsidR="0028279D">
          <w:rPr>
            <w:noProof/>
            <w:webHidden/>
          </w:rPr>
          <w:instrText xml:space="preserve"> PAGEREF _Toc5630298 \h </w:instrText>
        </w:r>
        <w:r w:rsidR="0028279D">
          <w:rPr>
            <w:noProof/>
            <w:webHidden/>
          </w:rPr>
        </w:r>
        <w:r w:rsidR="0028279D">
          <w:rPr>
            <w:noProof/>
            <w:webHidden/>
          </w:rPr>
          <w:fldChar w:fldCharType="separate"/>
        </w:r>
        <w:r w:rsidR="00472214">
          <w:rPr>
            <w:noProof/>
            <w:webHidden/>
          </w:rPr>
          <w:t>49</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299" w:history="1">
        <w:r w:rsidR="0028279D" w:rsidRPr="002E5389">
          <w:rPr>
            <w:rStyle w:val="Hiperhivatkozs"/>
            <w:noProof/>
          </w:rPr>
          <w:t>36. ábra UARTBus konzol, eszközök felfedezése</w:t>
        </w:r>
        <w:r w:rsidR="0028279D">
          <w:rPr>
            <w:noProof/>
            <w:webHidden/>
          </w:rPr>
          <w:tab/>
        </w:r>
        <w:r w:rsidR="0028279D">
          <w:rPr>
            <w:noProof/>
            <w:webHidden/>
          </w:rPr>
          <w:fldChar w:fldCharType="begin"/>
        </w:r>
        <w:r w:rsidR="0028279D">
          <w:rPr>
            <w:noProof/>
            <w:webHidden/>
          </w:rPr>
          <w:instrText xml:space="preserve"> PAGEREF _Toc5630299 \h </w:instrText>
        </w:r>
        <w:r w:rsidR="0028279D">
          <w:rPr>
            <w:noProof/>
            <w:webHidden/>
          </w:rPr>
        </w:r>
        <w:r w:rsidR="0028279D">
          <w:rPr>
            <w:noProof/>
            <w:webHidden/>
          </w:rPr>
          <w:fldChar w:fldCharType="separate"/>
        </w:r>
        <w:r w:rsidR="00472214">
          <w:rPr>
            <w:noProof/>
            <w:webHidden/>
          </w:rPr>
          <w:t>50</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300" w:history="1">
        <w:r w:rsidR="0028279D" w:rsidRPr="002E5389">
          <w:rPr>
            <w:rStyle w:val="Hiperhivatkozs"/>
            <w:noProof/>
          </w:rPr>
          <w:t>37. ábra UARTBus CLI ping</w:t>
        </w:r>
        <w:r w:rsidR="0028279D">
          <w:rPr>
            <w:noProof/>
            <w:webHidden/>
          </w:rPr>
          <w:tab/>
        </w:r>
        <w:r w:rsidR="0028279D">
          <w:rPr>
            <w:noProof/>
            <w:webHidden/>
          </w:rPr>
          <w:fldChar w:fldCharType="begin"/>
        </w:r>
        <w:r w:rsidR="0028279D">
          <w:rPr>
            <w:noProof/>
            <w:webHidden/>
          </w:rPr>
          <w:instrText xml:space="preserve"> PAGEREF _Toc5630300 \h </w:instrText>
        </w:r>
        <w:r w:rsidR="0028279D">
          <w:rPr>
            <w:noProof/>
            <w:webHidden/>
          </w:rPr>
        </w:r>
        <w:r w:rsidR="0028279D">
          <w:rPr>
            <w:noProof/>
            <w:webHidden/>
          </w:rPr>
          <w:fldChar w:fldCharType="separate"/>
        </w:r>
        <w:r w:rsidR="00472214">
          <w:rPr>
            <w:noProof/>
            <w:webHidden/>
          </w:rPr>
          <w:t>51</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301" w:history="1">
        <w:r w:rsidR="0028279D" w:rsidRPr="002E5389">
          <w:rPr>
            <w:rStyle w:val="Hiperhivatkozs"/>
            <w:noProof/>
          </w:rPr>
          <w:t>38. ábra UARTBus CLI packetloss eszköz kimenete</w:t>
        </w:r>
        <w:r w:rsidR="0028279D">
          <w:rPr>
            <w:noProof/>
            <w:webHidden/>
          </w:rPr>
          <w:tab/>
        </w:r>
        <w:r w:rsidR="0028279D">
          <w:rPr>
            <w:noProof/>
            <w:webHidden/>
          </w:rPr>
          <w:fldChar w:fldCharType="begin"/>
        </w:r>
        <w:r w:rsidR="0028279D">
          <w:rPr>
            <w:noProof/>
            <w:webHidden/>
          </w:rPr>
          <w:instrText xml:space="preserve"> PAGEREF _Toc5630301 \h </w:instrText>
        </w:r>
        <w:r w:rsidR="0028279D">
          <w:rPr>
            <w:noProof/>
            <w:webHidden/>
          </w:rPr>
        </w:r>
        <w:r w:rsidR="0028279D">
          <w:rPr>
            <w:noProof/>
            <w:webHidden/>
          </w:rPr>
          <w:fldChar w:fldCharType="separate"/>
        </w:r>
        <w:r w:rsidR="00472214">
          <w:rPr>
            <w:noProof/>
            <w:webHidden/>
          </w:rPr>
          <w:t>52</w:t>
        </w:r>
        <w:r w:rsidR="0028279D">
          <w:rPr>
            <w:noProof/>
            <w:webHidden/>
          </w:rPr>
          <w:fldChar w:fldCharType="end"/>
        </w:r>
      </w:hyperlink>
    </w:p>
    <w:p w:rsidR="0028279D" w:rsidRDefault="008D742D" w:rsidP="00051053">
      <w:pPr>
        <w:pStyle w:val="brajegyzk"/>
        <w:tabs>
          <w:tab w:val="right" w:leader="dot" w:pos="9061"/>
        </w:tabs>
        <w:ind w:firstLine="0"/>
        <w:rPr>
          <w:rFonts w:asciiTheme="minorHAnsi" w:hAnsiTheme="minorHAnsi" w:cstheme="minorBidi"/>
          <w:noProof/>
          <w:sz w:val="22"/>
          <w:szCs w:val="22"/>
        </w:rPr>
      </w:pPr>
      <w:hyperlink w:anchor="_Toc5630302" w:history="1">
        <w:r w:rsidR="0028279D" w:rsidRPr="002E5389">
          <w:rPr>
            <w:rStyle w:val="Hiperhivatkozs"/>
            <w:noProof/>
          </w:rPr>
          <w:t>39. ábra UARTBus CLI  collisionPacketloss - csomagveszteség mérése üzenetszóró pingeléssel</w:t>
        </w:r>
        <w:r w:rsidR="0028279D">
          <w:rPr>
            <w:noProof/>
            <w:webHidden/>
          </w:rPr>
          <w:tab/>
        </w:r>
        <w:r w:rsidR="0028279D">
          <w:rPr>
            <w:noProof/>
            <w:webHidden/>
          </w:rPr>
          <w:fldChar w:fldCharType="begin"/>
        </w:r>
        <w:r w:rsidR="0028279D">
          <w:rPr>
            <w:noProof/>
            <w:webHidden/>
          </w:rPr>
          <w:instrText xml:space="preserve"> PAGEREF _Toc5630302 \h </w:instrText>
        </w:r>
        <w:r w:rsidR="0028279D">
          <w:rPr>
            <w:noProof/>
            <w:webHidden/>
          </w:rPr>
        </w:r>
        <w:r w:rsidR="0028279D">
          <w:rPr>
            <w:noProof/>
            <w:webHidden/>
          </w:rPr>
          <w:fldChar w:fldCharType="separate"/>
        </w:r>
        <w:r w:rsidR="00472214">
          <w:rPr>
            <w:noProof/>
            <w:webHidden/>
          </w:rPr>
          <w:t>52</w:t>
        </w:r>
        <w:r w:rsidR="0028279D">
          <w:rPr>
            <w:noProof/>
            <w:webHidden/>
          </w:rPr>
          <w:fldChar w:fldCharType="end"/>
        </w:r>
      </w:hyperlink>
    </w:p>
    <w:p w:rsidR="005F7EAB" w:rsidRDefault="005F7EAB" w:rsidP="00051053">
      <w:pPr>
        <w:ind w:firstLine="0"/>
      </w:pPr>
      <w:r>
        <w:fldChar w:fldCharType="end"/>
      </w:r>
    </w:p>
    <w:p w:rsidR="008678A1" w:rsidRPr="00C57ED9" w:rsidRDefault="009666B9" w:rsidP="005F7EAB">
      <w:pPr>
        <w:ind w:firstLine="0"/>
        <w:rPr>
          <w:b/>
          <w:sz w:val="28"/>
          <w:szCs w:val="28"/>
        </w:rPr>
      </w:pPr>
      <w:r w:rsidRPr="00C57ED9">
        <w:rPr>
          <w:b/>
          <w:sz w:val="28"/>
          <w:szCs w:val="28"/>
        </w:rPr>
        <w:t>Ábra források</w:t>
      </w:r>
    </w:p>
    <w:sectPr w:rsidR="008678A1" w:rsidRPr="00C57ED9" w:rsidSect="00866ADD">
      <w:footerReference w:type="default" r:id="rId59"/>
      <w:pgSz w:w="11906" w:h="16838"/>
      <w:pgMar w:top="1701" w:right="1134" w:bottom="1701" w:left="1701" w:header="706" w:footer="706" w:gutter="0"/>
      <w:pgNumType w:start="1"/>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me" w:date="2019-04-05T10:01:00Z" w:initials="m">
    <w:p w:rsidR="00E122F7" w:rsidRDefault="00E122F7">
      <w:pPr>
        <w:pStyle w:val="Jegyzetszveg"/>
      </w:pPr>
      <w:r>
        <w:rPr>
          <w:rStyle w:val="Jegyzethivatkozs"/>
        </w:rPr>
        <w:annotationRef/>
      </w:r>
      <w:r>
        <w:t>alany hiányzik a mondatból</w:t>
      </w:r>
    </w:p>
  </w:comment>
  <w:comment w:id="8" w:author="nev" w:date="2019-04-05T10:01:00Z" w:initials="n">
    <w:p w:rsidR="00E122F7" w:rsidRDefault="00E122F7">
      <w:pPr>
        <w:pStyle w:val="Jegyzetszveg"/>
      </w:pPr>
      <w:r>
        <w:rPr>
          <w:rStyle w:val="Jegyzethivatkozs"/>
        </w:rPr>
        <w:annotationRef/>
      </w:r>
      <w:r>
        <w:t>Úgy emlékszem a line szegmensen belül, ha a 0.0.n címre küldök adatot, akkor az ugyanabban a szegmensben lévő eszköz kapja meg a csomagot, de ezt nem találtam sehol lerva</w:t>
      </w:r>
    </w:p>
  </w:comment>
  <w:comment w:id="11" w:author="nev" w:date="2019-04-05T10:01:00Z" w:initials="n">
    <w:p w:rsidR="00E122F7" w:rsidRDefault="00E122F7">
      <w:pPr>
        <w:pStyle w:val="Jegyzetszveg"/>
      </w:pPr>
      <w:r>
        <w:rPr>
          <w:rStyle w:val="Jegyzethivatkozs"/>
        </w:rPr>
        <w:annotationRef/>
      </w:r>
      <w:r>
        <w:t>A felsőbb protokoll rétegeken a szabványnak elég egzotikus követelményei vannak, pl DataPoint, globálisan írható változók meg egyéb homályos dolgok, amit nem értek hogy a gyakorlatban hogy működnek. Ejj</w:t>
      </w:r>
    </w:p>
  </w:comment>
  <w:comment w:id="20" w:author="me" w:date="2019-04-05T10:01:00Z" w:initials="m">
    <w:p w:rsidR="00E122F7" w:rsidRDefault="00E122F7">
      <w:pPr>
        <w:pStyle w:val="Jegyzetszveg"/>
      </w:pPr>
      <w:r>
        <w:rPr>
          <w:rStyle w:val="Jegyzethivatkozs"/>
        </w:rPr>
        <w:annotationRef/>
      </w:r>
    </w:p>
  </w:comment>
  <w:comment w:id="21" w:author="me" w:date="2019-04-05T10:01:00Z" w:initials="m">
    <w:p w:rsidR="00E122F7" w:rsidRDefault="00E122F7">
      <w:pPr>
        <w:pStyle w:val="Jegyzetszveg"/>
      </w:pPr>
      <w:r>
        <w:rPr>
          <w:rStyle w:val="Jegyzethivatkozs"/>
        </w:rPr>
        <w:annotationRef/>
      </w:r>
      <w:r>
        <w:t>cimsor után szoveg jojjon és ne ábra</w:t>
      </w:r>
    </w:p>
  </w:comment>
  <w:comment w:id="27" w:author="nev" w:date="2019-04-05T10:01:00Z" w:initials="n">
    <w:p w:rsidR="00E122F7" w:rsidRDefault="00E122F7">
      <w:pPr>
        <w:pStyle w:val="Jegyzetszveg"/>
      </w:pPr>
      <w:r>
        <w:rPr>
          <w:rStyle w:val="Jegyzethivatkozs"/>
        </w:rPr>
        <w:annotationRef/>
      </w:r>
      <w:r>
        <w:t>A átvitel pontos részletezése… nos igazán sehol sincs elég érthetően leírva, a legjobb átvitelt szemléltető ábra a francia wikipedia oldalon volt… francia felirattal. A többféle címzési módszer, arbitráció, pozitív és negatív visszaigazolás miatt bonyolult is részletezni, ezért inkább itt be is fejeztem ennek a buszrendszernek a tárgyalását.</w:t>
      </w:r>
    </w:p>
  </w:comment>
  <w:comment w:id="36" w:author="me" w:date="2019-04-05T10:01:00Z" w:initials="m">
    <w:p w:rsidR="00E122F7" w:rsidRDefault="00E122F7">
      <w:pPr>
        <w:pStyle w:val="Jegyzetszveg"/>
      </w:pPr>
      <w:r>
        <w:rPr>
          <w:rStyle w:val="Jegyzethivatkozs"/>
        </w:rPr>
        <w:annotationRef/>
      </w:r>
      <w:r>
        <w:t>???? hogy érted csatlakozott esteleg</w:t>
      </w:r>
    </w:p>
  </w:comment>
  <w:comment w:id="37" w:author="nev" w:date="2019-04-06T14:03:00Z" w:initials="n">
    <w:p w:rsidR="00E122F7" w:rsidRDefault="00E122F7">
      <w:pPr>
        <w:pStyle w:val="Jegyzetszveg"/>
      </w:pPr>
      <w:r>
        <w:rPr>
          <w:rStyle w:val="Jegyzethivatkozs"/>
        </w:rPr>
        <w:annotationRef/>
      </w:r>
      <w:r>
        <w:t>Idősebb, hálózatépítéssel foglakozók mondták. Az angol Wikipédián ez nem említik.</w:t>
      </w:r>
      <w:r>
        <w:br/>
      </w:r>
      <w:r>
        <w:br/>
        <w:t>„</w:t>
      </w:r>
      <w:r w:rsidRPr="000E455E">
        <w:t>Bei 10BASE2 fällt das ganze Netzwerksegment aus, wenn an einer Stelle das Kabel oder eine Steckverbindung, insbesondere der Abschlusswiderstand, defekt ist. Besonders anfällig sind manuell konfektionierte Koaxialkabel, wenn bei ihnen der BNC-Stecker nicht korrekt befestigt wurde.</w:t>
      </w:r>
      <w:r>
        <w:t>”</w:t>
      </w:r>
      <w:r>
        <w:br/>
      </w:r>
      <w:r>
        <w:br/>
        <w:t>avagy:</w:t>
      </w:r>
      <w:r>
        <w:br/>
      </w:r>
      <w:r>
        <w:br/>
      </w:r>
      <w:r w:rsidRPr="000E455E">
        <w:t>A 10BASE2 egész hálózati szegmense kiesik, ha valamelyik állomá</w:t>
      </w:r>
      <w:r>
        <w:t>s</w:t>
      </w:r>
      <w:r w:rsidRPr="000E455E">
        <w:t xml:space="preserve"> kábele vagy egy csatlakozó, legfőképp a lezáró</w:t>
      </w:r>
      <w:r>
        <w:t xml:space="preserve"> </w:t>
      </w:r>
      <w:r w:rsidRPr="000E455E">
        <w:t>ellenállások meghibásodtak. Különösképpen a kézzel összeszerelt Koax kábelek esetén, ha a BNC dugó nincs meg megfelelően rögzítve.</w:t>
      </w:r>
    </w:p>
    <w:p w:rsidR="00E122F7" w:rsidRDefault="00E122F7">
      <w:pPr>
        <w:pStyle w:val="Jegyzetszveg"/>
      </w:pPr>
    </w:p>
    <w:p w:rsidR="00E122F7" w:rsidRDefault="00E122F7">
      <w:pPr>
        <w:pStyle w:val="Jegyzetszveg"/>
      </w:pPr>
      <w:r>
        <w:t>Úgy tudom a koax kábelnek rádiós szempontból zártnak kell lennie.</w:t>
      </w:r>
    </w:p>
  </w:comment>
  <w:comment w:id="42" w:author="me" w:date="2019-04-05T10:01:00Z" w:initials="m">
    <w:p w:rsidR="00E122F7" w:rsidRDefault="00E122F7">
      <w:pPr>
        <w:pStyle w:val="Jegyzetszveg"/>
      </w:pPr>
      <w:r>
        <w:rPr>
          <w:rStyle w:val="Jegyzethivatkozs"/>
        </w:rPr>
        <w:annotationRef/>
      </w:r>
      <w:r>
        <w:t>időfüggvénye</w:t>
      </w:r>
    </w:p>
  </w:comment>
  <w:comment w:id="49" w:author="me" w:date="2019-04-05T10:01:00Z" w:initials="m">
    <w:p w:rsidR="00E122F7" w:rsidRDefault="00E122F7">
      <w:pPr>
        <w:pStyle w:val="Jegyzetszveg"/>
      </w:pPr>
      <w:r>
        <w:rPr>
          <w:rStyle w:val="Jegyzethivatkozs"/>
        </w:rPr>
        <w:annotationRef/>
      </w:r>
      <w:r>
        <w:t>a fejezetcím menjen át a másik oldalra</w:t>
      </w:r>
    </w:p>
  </w:comment>
  <w:comment w:id="54" w:author="me" w:date="2019-04-05T10:01:00Z" w:initials="m">
    <w:p w:rsidR="00E122F7" w:rsidRDefault="00E122F7">
      <w:pPr>
        <w:pStyle w:val="Jegyzetszveg"/>
      </w:pPr>
      <w:r>
        <w:rPr>
          <w:rStyle w:val="Jegyzethivatkozs"/>
        </w:rPr>
        <w:annotationRef/>
      </w:r>
      <w:r>
        <w:t>Én inkább a fizikai szó használnám</w:t>
      </w:r>
    </w:p>
  </w:comment>
  <w:comment w:id="55" w:author="nev" w:date="2019-04-06T09:36:00Z" w:initials="n">
    <w:p w:rsidR="00E122F7" w:rsidRDefault="00E122F7" w:rsidP="002E7FEB">
      <w:pPr>
        <w:pStyle w:val="Jegyzetszveg"/>
        <w:ind w:firstLine="0"/>
      </w:pPr>
      <w:r>
        <w:rPr>
          <w:rStyle w:val="Jegyzethivatkozs"/>
        </w:rPr>
        <w:annotationRef/>
      </w:r>
      <w:r>
        <w:t>Az alsó itt a fizikai, adatkapcsolati és hálózat rétegeket  jelenti</w:t>
      </w:r>
    </w:p>
  </w:comment>
  <w:comment w:id="56" w:author="me" w:date="2019-04-05T10:01:00Z" w:initials="m">
    <w:p w:rsidR="00E122F7" w:rsidRDefault="00E122F7">
      <w:pPr>
        <w:pStyle w:val="Jegyzetszveg"/>
      </w:pPr>
      <w:r>
        <w:rPr>
          <w:rStyle w:val="Jegyzethivatkozs"/>
        </w:rPr>
        <w:annotationRef/>
      </w:r>
      <w:r>
        <w:t>Lábjegyzetben magyarázni</w:t>
      </w:r>
    </w:p>
  </w:comment>
  <w:comment w:id="59" w:author="nev" w:date="2019-04-05T10:01:00Z" w:initials="n">
    <w:p w:rsidR="00E122F7" w:rsidRDefault="00E122F7" w:rsidP="00666374">
      <w:r>
        <w:rPr>
          <w:rStyle w:val="Jegyzethivatkozs"/>
        </w:rPr>
        <w:annotationRef/>
      </w:r>
      <w:r>
        <w:t>TODO</w:t>
      </w:r>
    </w:p>
    <w:p w:rsidR="00E122F7" w:rsidRDefault="00E122F7" w:rsidP="00666374">
      <w:r>
        <w:t xml:space="preserve">Mivel RPC hívásokat is kezelnie kell a rendszernek </w:t>
      </w:r>
    </w:p>
    <w:p w:rsidR="00E122F7" w:rsidRDefault="00E122F7" w:rsidP="00666374">
      <w:r>
        <w:t>min: 256 byte RAM</w:t>
      </w:r>
    </w:p>
    <w:p w:rsidR="00E122F7" w:rsidRDefault="00E122F7" w:rsidP="00666374">
      <w:r>
        <w:t>önfelprogramozás</w:t>
      </w:r>
    </w:p>
    <w:p w:rsidR="00E122F7" w:rsidRDefault="00E122F7" w:rsidP="00666374">
      <w:r>
        <w:t>6 kb program méret</w:t>
      </w:r>
    </w:p>
    <w:p w:rsidR="00E122F7" w:rsidRDefault="00E122F7" w:rsidP="00666374">
      <w:r>
        <w:t>jó eszközár</w:t>
      </w:r>
    </w:p>
    <w:p w:rsidR="00E122F7" w:rsidRDefault="00E122F7" w:rsidP="00666374">
      <w:r>
        <w:t xml:space="preserve">Eszközárak: gyártó, gyártó 5K, </w:t>
      </w:r>
    </w:p>
    <w:p w:rsidR="00E122F7" w:rsidRDefault="00E122F7" w:rsidP="00666374">
      <w:r>
        <w:t>pár olyana mi nem megfelelő: PIC16 széria F628 (kis program és ram méret)</w:t>
      </w:r>
    </w:p>
    <w:p w:rsidR="00E122F7" w:rsidRDefault="00E122F7" w:rsidP="00666374">
      <w:pPr>
        <w:pStyle w:val="Jegyzetszveg"/>
      </w:pPr>
      <w:r>
        <w:t xml:space="preserve">TODO milyen mikrovezérlőkre tervezünk? atmega168, atmega328, C8051F380, </w:t>
      </w:r>
      <w:r w:rsidRPr="009634CA">
        <w:t>STM32F103</w:t>
      </w:r>
    </w:p>
  </w:comment>
  <w:comment w:id="63" w:author="me" w:date="2019-04-05T10:01:00Z" w:initials="m">
    <w:p w:rsidR="00E122F7" w:rsidRDefault="00E122F7">
      <w:pPr>
        <w:pStyle w:val="Jegyzetszveg"/>
      </w:pPr>
      <w:r>
        <w:rPr>
          <w:rStyle w:val="Jegyzethivatkozs"/>
        </w:rPr>
        <w:annotationRef/>
      </w:r>
      <w:r>
        <w:t>következő oldalra</w:t>
      </w:r>
    </w:p>
  </w:comment>
  <w:comment w:id="62" w:author="me" w:date="2019-04-05T10:01:00Z" w:initials="m">
    <w:p w:rsidR="00E122F7" w:rsidRDefault="00E122F7">
      <w:pPr>
        <w:pStyle w:val="Jegyzetszveg"/>
      </w:pPr>
      <w:r>
        <w:rPr>
          <w:rStyle w:val="Jegyzethivatkozs"/>
        </w:rPr>
        <w:annotationRef/>
      </w:r>
    </w:p>
  </w:comment>
  <w:comment w:id="66" w:author="me" w:date="2019-04-05T10:01:00Z" w:initials="m">
    <w:p w:rsidR="00E122F7" w:rsidRDefault="00E122F7">
      <w:pPr>
        <w:pStyle w:val="Jegyzetszveg"/>
      </w:pPr>
      <w:r>
        <w:rPr>
          <w:rStyle w:val="Jegyzethivatkozs"/>
        </w:rPr>
        <w:annotationRef/>
      </w:r>
      <w:r>
        <w:t>hanyadik ábra? lemaradt</w:t>
      </w:r>
    </w:p>
  </w:comment>
  <w:comment w:id="67" w:author="me" w:date="2019-04-05T10:05:00Z" w:initials="m">
    <w:p w:rsidR="00E122F7" w:rsidRDefault="00E122F7">
      <w:pPr>
        <w:pStyle w:val="Jegyzetszveg"/>
      </w:pPr>
      <w:r>
        <w:rPr>
          <w:rStyle w:val="Jegyzethivatkozs"/>
        </w:rPr>
        <w:annotationRef/>
      </w:r>
      <w:r>
        <w:t>akkor hányvezetékes lesz így a kommunikácó és hol lesz a logikai kapu?</w:t>
      </w:r>
    </w:p>
  </w:comment>
  <w:comment w:id="68" w:author="nev" w:date="2019-04-06T10:11:00Z" w:initials="n">
    <w:p w:rsidR="00E122F7" w:rsidRDefault="00E122F7">
      <w:pPr>
        <w:pStyle w:val="Jegyzetszveg"/>
      </w:pPr>
      <w:r>
        <w:rPr>
          <w:rStyle w:val="Jegyzethivatkozs"/>
        </w:rPr>
        <w:annotationRef/>
      </w:r>
      <w:r>
        <w:t>Így 1+n lenne, de ez csak egy működési elv szemléltetés. A következő fejezetben ehhez a működési elv lett átvezetve egy vezetékpárra.</w:t>
      </w:r>
    </w:p>
  </w:comment>
  <w:comment w:id="72" w:author="me" w:date="2019-04-05T10:01:00Z" w:initials="m">
    <w:p w:rsidR="00E122F7" w:rsidRDefault="00E122F7">
      <w:pPr>
        <w:pStyle w:val="Jegyzetszveg"/>
      </w:pPr>
      <w:r>
        <w:rPr>
          <w:rStyle w:val="Jegyzethivatkozs"/>
        </w:rPr>
        <w:annotationRef/>
      </w:r>
      <w:r>
        <w:t>ez egy nagyon hosszúmondat vágd  ketté</w:t>
      </w:r>
    </w:p>
  </w:comment>
  <w:comment w:id="85" w:author="me" w:date="2019-04-05T12:59:00Z" w:initials="m">
    <w:p w:rsidR="00E122F7" w:rsidRDefault="00E122F7">
      <w:pPr>
        <w:pStyle w:val="Jegyzetszveg"/>
      </w:pPr>
      <w:r>
        <w:rPr>
          <w:rStyle w:val="Jegyzethivatkozs"/>
        </w:rPr>
        <w:annotationRef/>
      </w:r>
      <w:r>
        <w:t>Miért is kell nekünk a gate ellenállás???</w:t>
      </w:r>
    </w:p>
  </w:comment>
  <w:comment w:id="86" w:author="nev" w:date="2019-04-06T10:26:00Z" w:initials="n">
    <w:p w:rsidR="00E122F7" w:rsidRDefault="00E122F7">
      <w:pPr>
        <w:pStyle w:val="Jegyzetszveg"/>
      </w:pPr>
      <w:r>
        <w:rPr>
          <w:rStyle w:val="Jegyzethivatkozs"/>
        </w:rPr>
        <w:annotationRef/>
      </w:r>
      <w:r>
        <w:t>Valóban, az R_RX elhagyható (bár így semmilyen körülmények között se tudja túlterhelni a lábat). Az R_Online viszont egy szükséges alkatrész.</w:t>
      </w:r>
    </w:p>
  </w:comment>
  <w:comment w:id="87" w:author="nev" w:date="2019-04-06T18:29:00Z" w:initials="n">
    <w:p w:rsidR="00E122F7" w:rsidRDefault="00E122F7" w:rsidP="002F4363">
      <w:pPr>
        <w:pStyle w:val="Jegyzetszveg"/>
      </w:pPr>
      <w:r>
        <w:rPr>
          <w:rStyle w:val="Jegyzethivatkozs"/>
        </w:rPr>
        <w:annotationRef/>
      </w:r>
      <w:r>
        <w:t>11bit = 1 start 8 data 1 prity 1 stop</w:t>
      </w:r>
    </w:p>
    <w:p w:rsidR="00E122F7" w:rsidRDefault="00E122F7">
      <w:pPr>
        <w:pStyle w:val="Jegyzetszveg"/>
      </w:pPr>
    </w:p>
    <w:p w:rsidR="00E122F7" w:rsidRDefault="00E122F7">
      <w:pPr>
        <w:pStyle w:val="Jegyzetszveg"/>
      </w:pPr>
      <w:r>
        <w:t>A 11-el végzett számítás helytelen volt, mert a baud ráta fix, akkor is változatlan marad, ha be vagy kikapcsoljuk a paritás bit használatát (10 vagy 11 bit) legfeljebb kevesebb az átvihető hasznos adat.</w:t>
      </w:r>
    </w:p>
  </w:comment>
  <w:comment w:id="88" w:author="me" w:date="2019-04-05T11:19:00Z" w:initials="m">
    <w:p w:rsidR="00E122F7" w:rsidRDefault="00E122F7" w:rsidP="000309E6">
      <w:pPr>
        <w:pStyle w:val="Jegyzetszveg"/>
        <w:ind w:firstLine="0"/>
      </w:pPr>
      <w:r>
        <w:rPr>
          <w:rStyle w:val="Jegyzethivatkozs"/>
        </w:rPr>
        <w:annotationRef/>
      </w:r>
      <w:r>
        <w:t>Erre azért kellene egy link, hogy hol olvastad.[???]</w:t>
      </w:r>
    </w:p>
  </w:comment>
  <w:comment w:id="101" w:author="me" w:date="2019-04-05T13:04:00Z" w:initials="m">
    <w:p w:rsidR="00E122F7" w:rsidRDefault="00E122F7">
      <w:pPr>
        <w:pStyle w:val="Jegyzetszveg"/>
      </w:pPr>
      <w:r>
        <w:rPr>
          <w:rStyle w:val="Jegyzethivatkozs"/>
        </w:rPr>
        <w:annotationRef/>
      </w:r>
      <w:r>
        <w:t>???  TVS</w:t>
      </w:r>
    </w:p>
  </w:comment>
  <w:comment w:id="102" w:author="nev" w:date="2019-04-06T10:51:00Z" w:initials="n">
    <w:p w:rsidR="00E122F7" w:rsidRDefault="00E122F7">
      <w:pPr>
        <w:pStyle w:val="Jegyzetszveg"/>
      </w:pPr>
      <w:r>
        <w:rPr>
          <w:rStyle w:val="Jegyzethivatkozs"/>
        </w:rPr>
        <w:annotationRef/>
      </w:r>
      <w:r>
        <w:t>Eddig nem hallottam a TVS diódákról , de az jobb megoldás lehet  a Zener-nél.</w:t>
      </w:r>
    </w:p>
  </w:comment>
  <w:comment w:id="103" w:author="nev" w:date="2019-04-06T18:30:00Z" w:initials="n">
    <w:p w:rsidR="00E122F7" w:rsidRDefault="00E122F7">
      <w:pPr>
        <w:pStyle w:val="Jegyzetszveg"/>
      </w:pPr>
      <w:r>
        <w:rPr>
          <w:rStyle w:val="Jegyzethivatkozs"/>
        </w:rPr>
        <w:annotationRef/>
      </w:r>
      <w:r>
        <w:t>Itt olyan áramkörtípusra gondoltam ,aminek túlfeszültség esetén megszólal, mint a TVS dióda. Ilyen áramkört Zener és BJT  segítéségvel is lehet készíteni. A terminus Dr. Kovács Ernő órájáról rémlik, lehet már rosszul (2013). A szupresszor áramkör megfelelő?</w:t>
      </w:r>
    </w:p>
  </w:comment>
  <w:comment w:id="106" w:author="nev" w:date="2019-04-05T10:01:00Z" w:initials="n">
    <w:p w:rsidR="00E122F7" w:rsidRDefault="00E122F7">
      <w:pPr>
        <w:pStyle w:val="Jegyzetszveg"/>
      </w:pPr>
      <w:r>
        <w:rPr>
          <w:rStyle w:val="Jegyzethivatkozs"/>
        </w:rPr>
        <w:annotationRef/>
      </w:r>
      <w:r>
        <w:t>Időzítés alapú szétválasztás mihez egy belső időzítőt használunk</w:t>
      </w:r>
    </w:p>
  </w:comment>
  <w:comment w:id="107" w:author="nev" w:date="2019-04-05T10:01:00Z" w:initials="n">
    <w:p w:rsidR="00E122F7" w:rsidRDefault="00E122F7">
      <w:pPr>
        <w:pStyle w:val="Jegyzetszveg"/>
      </w:pPr>
      <w:r>
        <w:rPr>
          <w:rStyle w:val="Jegyzethivatkozs"/>
        </w:rPr>
        <w:annotationRef/>
      </w:r>
      <w:r>
        <w:t>TODO állandó visszaolvasással, így adás közben lévő zavarok hatására is megtörénik a retransmit, mint az ethernet esetén.</w:t>
      </w:r>
    </w:p>
  </w:comment>
  <w:comment w:id="108" w:author="nev" w:date="2019-04-06T14:55:00Z" w:initials="n">
    <w:p w:rsidR="00E122F7" w:rsidRDefault="00E122F7" w:rsidP="00BA2D22">
      <w:pPr>
        <w:pStyle w:val="Jegyzetszveg"/>
      </w:pPr>
      <w:r>
        <w:rPr>
          <w:rStyle w:val="Jegyzethivatkozs"/>
        </w:rPr>
        <w:annotationRef/>
      </w:r>
      <w:r>
        <w:t>Fairwait state amit több állapotban is újrahasznosítok, pl ütközés várakozás esetén.</w:t>
      </w:r>
    </w:p>
  </w:comment>
  <w:comment w:id="109" w:author="nev" w:date="2019-04-05T10:01:00Z" w:initials="n">
    <w:p w:rsidR="00E122F7" w:rsidRDefault="00E122F7">
      <w:pPr>
        <w:pStyle w:val="Jegyzetszveg"/>
      </w:pPr>
      <w:r>
        <w:rPr>
          <w:rStyle w:val="Jegyzethivatkozs"/>
        </w:rPr>
        <w:annotationRef/>
      </w:r>
      <w:r>
        <w:t>Dallas CRC8</w:t>
      </w:r>
    </w:p>
  </w:comment>
  <w:comment w:id="113" w:author="nev" w:date="2019-04-06T14:19:00Z" w:initials="n">
    <w:p w:rsidR="00E122F7" w:rsidRDefault="00E122F7" w:rsidP="0073309E">
      <w:pPr>
        <w:pStyle w:val="Jegyzetszveg"/>
      </w:pPr>
      <w:r>
        <w:rPr>
          <w:rStyle w:val="Jegyzethivatkozs"/>
        </w:rPr>
        <w:annotationRef/>
      </w:r>
      <w:r>
        <w:t>Egy folyamat ábrával lehetne a legjobban szemléltetni, hogy az átvitelnek milyen állapotai vannak, emellé fel kellene sorolni hogy milyen belső változói vannak a busznal `struct uartbus`-ból</w:t>
      </w:r>
    </w:p>
  </w:comment>
  <w:comment w:id="123" w:author="nev" w:date="2019-04-07T09:27:00Z" w:initials="n">
    <w:p w:rsidR="00E122F7" w:rsidRDefault="00E122F7" w:rsidP="00EB5DE1">
      <w:pPr>
        <w:pStyle w:val="Jegyzetszveg"/>
      </w:pPr>
      <w:r>
        <w:rPr>
          <w:rStyle w:val="Jegyzethivatkozs"/>
        </w:rPr>
        <w:annotationRef/>
      </w:r>
      <w:r>
        <w:t>A következő fejezethet: Az állapot diagram valószínűleg a szakdolgozatra marad. Lévén hogy a kód most támogatja az blokkolásos/megszakítás olvasást, ütközést kezelést, újra adást, fairwait-et, a csomagkeretek blokkolásos és megszakítási  módban való szétválasztását,  olvasható méretben teljes részletességgel talán csak egy A3-as lapra férne ki, amit utána meg kellene szerkeszteni úgy hogy beleférjen a word doksiba.</w:t>
      </w:r>
    </w:p>
    <w:p w:rsidR="00E122F7" w:rsidRDefault="00E122F7">
      <w:pPr>
        <w:pStyle w:val="Jegyzetszveg"/>
      </w:pPr>
    </w:p>
  </w:comment>
  <w:comment w:id="180" w:author="nev" w:date="2019-04-08T13:37:00Z" w:initials="n">
    <w:p w:rsidR="00E122F7" w:rsidRDefault="00E122F7" w:rsidP="00392F40">
      <w:pPr>
        <w:pStyle w:val="Cmsor3"/>
        <w:numPr>
          <w:ilvl w:val="0"/>
          <w:numId w:val="0"/>
        </w:numPr>
      </w:pPr>
      <w:r>
        <w:rPr>
          <w:rStyle w:val="Jegyzethivatkozs"/>
        </w:rPr>
        <w:annotationRef/>
      </w:r>
      <w:r>
        <w:t>Nem kerültek kidolgozásra:</w:t>
      </w:r>
    </w:p>
    <w:p w:rsidR="00E122F7" w:rsidRDefault="00E122F7" w:rsidP="00E60741">
      <w:pPr>
        <w:pStyle w:val="Cmsor3"/>
        <w:numPr>
          <w:ilvl w:val="0"/>
          <w:numId w:val="26"/>
        </w:numPr>
      </w:pPr>
      <w:r>
        <w:t xml:space="preserve"> Buszrendszer beüzemelés</w:t>
      </w:r>
      <w:r>
        <w:br/>
      </w:r>
      <w:bookmarkStart w:id="181" w:name="_Toc5605783"/>
      <w:r>
        <w:t>- Busz és eszköz objektum reprezentáció</w:t>
      </w:r>
      <w:bookmarkEnd w:id="181"/>
    </w:p>
    <w:p w:rsidR="00E122F7" w:rsidRDefault="00E122F7">
      <w:pPr>
        <w:pStyle w:val="Jegyzetszveg"/>
      </w:pPr>
    </w:p>
  </w:comment>
  <w:comment w:id="182" w:author="nev" w:date="2019-04-07T11:41:00Z" w:initials="n">
    <w:p w:rsidR="00E122F7" w:rsidRPr="009A6FFC" w:rsidRDefault="00E122F7" w:rsidP="00BF2A8B">
      <w:r>
        <w:rPr>
          <w:rStyle w:val="Jegyzethivatkozs"/>
        </w:rPr>
        <w:annotationRef/>
      </w:r>
      <w:r>
        <w:t>Később megvalósítandó és megemlítendő:</w:t>
      </w:r>
      <w:r w:rsidRPr="009A6FFC">
        <w:t xml:space="preserve"> a felhasználó le tudja cserélni a rendszer dispatcher funkciót, ezzel a külső programozást le tudja tiltani. persze bekapcsolásnál ez a funkció elérhető ami ki nem kapcsoljuk, hogy ez biztonságos legyen, az Online lábat a reset helyet kössük egy IO pinre ha kész a csere mehet az onlineing.</w:t>
      </w:r>
    </w:p>
    <w:p w:rsidR="00E122F7" w:rsidRDefault="00E122F7">
      <w:pPr>
        <w:pStyle w:val="Jegyzetszveg"/>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42D" w:rsidRDefault="008D742D" w:rsidP="009731FF">
      <w:pPr>
        <w:spacing w:after="0" w:line="240" w:lineRule="auto"/>
      </w:pPr>
      <w:r>
        <w:separator/>
      </w:r>
    </w:p>
  </w:endnote>
  <w:endnote w:type="continuationSeparator" w:id="0">
    <w:p w:rsidR="008D742D" w:rsidRDefault="008D742D" w:rsidP="009731FF">
      <w:pPr>
        <w:spacing w:after="0" w:line="240" w:lineRule="auto"/>
      </w:pPr>
      <w:r>
        <w:continuationSeparator/>
      </w:r>
    </w:p>
  </w:endnote>
  <w:endnote w:id="1">
    <w:p w:rsidR="0043265A" w:rsidRDefault="0043265A" w:rsidP="00051053">
      <w:pPr>
        <w:pStyle w:val="Lbjegyzetszveg"/>
        <w:ind w:firstLine="0"/>
      </w:pPr>
      <w:r>
        <w:rPr>
          <w:rStyle w:val="Vgjegyzet-hivatkozs"/>
        </w:rPr>
        <w:endnoteRef/>
      </w:r>
      <w:r>
        <w:t xml:space="preserve"> </w:t>
      </w:r>
      <w:hyperlink r:id="rId1" w:history="1">
        <w:r w:rsidRPr="00614AEF">
          <w:rPr>
            <w:rStyle w:val="Hiperhivatkozs"/>
            <w:sz w:val="16"/>
            <w:szCs w:val="16"/>
          </w:rPr>
          <w:t>http://www.sti.uniurb.it/romanell/Domotica_e_Edifici_Intelligenti/110504-Lez10a-KNX-Architecture%20v3.0.pdf</w:t>
        </w:r>
      </w:hyperlink>
      <w:r>
        <w:rPr>
          <w:sz w:val="16"/>
          <w:szCs w:val="16"/>
        </w:rPr>
        <w:t xml:space="preserve"> 12. oldal ábrája</w:t>
      </w:r>
    </w:p>
    <w:p w:rsidR="0043265A" w:rsidRDefault="0043265A" w:rsidP="00051053">
      <w:pPr>
        <w:pStyle w:val="Vgjegyzetszvege"/>
        <w:ind w:firstLine="0"/>
      </w:pPr>
    </w:p>
  </w:endnote>
  <w:endnote w:id="2">
    <w:p w:rsidR="008678A1" w:rsidRDefault="008678A1" w:rsidP="00051053">
      <w:pPr>
        <w:pStyle w:val="Vgjegyzetszvege"/>
        <w:ind w:firstLine="0"/>
        <w:rPr>
          <w:sz w:val="16"/>
          <w:szCs w:val="16"/>
        </w:rPr>
      </w:pPr>
      <w:r>
        <w:rPr>
          <w:rStyle w:val="Vgjegyzet-hivatkozs"/>
        </w:rPr>
        <w:endnoteRef/>
      </w:r>
      <w:r>
        <w:t xml:space="preserve"> </w:t>
      </w:r>
      <w:hyperlink r:id="rId2" w:history="1">
        <w:r w:rsidRPr="00614AEF">
          <w:rPr>
            <w:rStyle w:val="Hiperhivatkozs"/>
            <w:sz w:val="16"/>
            <w:szCs w:val="16"/>
          </w:rPr>
          <w:t>http://www.sti.uniurb.it/romanell/Domotica_e_Edifici_Intelligenti/110504-Lez10a-KNX-Architecture%20v3.0.pdf</w:t>
        </w:r>
      </w:hyperlink>
      <w:r>
        <w:rPr>
          <w:sz w:val="16"/>
          <w:szCs w:val="16"/>
        </w:rPr>
        <w:t xml:space="preserve"> 10. oldal ábrája</w:t>
      </w:r>
    </w:p>
    <w:p w:rsidR="008678A1" w:rsidRDefault="008678A1" w:rsidP="00051053">
      <w:pPr>
        <w:pStyle w:val="Vgjegyzetszvege"/>
        <w:ind w:firstLine="0"/>
      </w:pPr>
    </w:p>
  </w:endnote>
  <w:endnote w:id="3">
    <w:p w:rsidR="00956626" w:rsidRDefault="00956626" w:rsidP="00051053">
      <w:pPr>
        <w:pStyle w:val="Vgjegyzetszvege"/>
        <w:ind w:firstLine="0"/>
        <w:rPr>
          <w:rStyle w:val="Hiperhivatkozs"/>
        </w:rPr>
      </w:pPr>
      <w:r>
        <w:rPr>
          <w:rStyle w:val="Vgjegyzet-hivatkozs"/>
        </w:rPr>
        <w:endnoteRef/>
      </w:r>
      <w:r>
        <w:t xml:space="preserve"> </w:t>
      </w:r>
      <w:hyperlink r:id="rId3" w:history="1">
        <w:r w:rsidRPr="00614AEF">
          <w:rPr>
            <w:rStyle w:val="Hiperhivatkozs"/>
          </w:rPr>
          <w:t>https://upload.wikimedia.org/wikipedia/commons/f/fc/SPI_three_slaves.svg</w:t>
        </w:r>
      </w:hyperlink>
    </w:p>
    <w:p w:rsidR="00956626" w:rsidRDefault="00956626" w:rsidP="00051053">
      <w:pPr>
        <w:pStyle w:val="Vgjegyzetszvege"/>
        <w:ind w:firstLine="0"/>
      </w:pPr>
    </w:p>
  </w:endnote>
  <w:endnote w:id="4">
    <w:p w:rsidR="00956626" w:rsidRDefault="00956626" w:rsidP="00051053">
      <w:pPr>
        <w:pStyle w:val="Vgjegyzetszvege"/>
        <w:ind w:firstLine="0"/>
        <w:rPr>
          <w:rStyle w:val="Hiperhivatkozs"/>
        </w:rPr>
      </w:pPr>
      <w:r>
        <w:rPr>
          <w:rStyle w:val="Vgjegyzet-hivatkozs"/>
        </w:rPr>
        <w:endnoteRef/>
      </w:r>
      <w:r>
        <w:t xml:space="preserve"> </w:t>
      </w:r>
      <w:hyperlink r:id="rId4" w:history="1">
        <w:r w:rsidRPr="00614AEF">
          <w:rPr>
            <w:rStyle w:val="Hiperhivatkozs"/>
          </w:rPr>
          <w:t>https://upload.wikimedia.org/wikipedia/commons/b/bb/SPI_8-bit_circular_transfer.svg</w:t>
        </w:r>
      </w:hyperlink>
    </w:p>
    <w:p w:rsidR="00956626" w:rsidRDefault="00956626" w:rsidP="00051053">
      <w:pPr>
        <w:pStyle w:val="Vgjegyzetszvege"/>
        <w:ind w:firstLine="0"/>
      </w:pPr>
    </w:p>
  </w:endnote>
  <w:endnote w:id="5">
    <w:p w:rsidR="00956626" w:rsidRDefault="00956626" w:rsidP="00051053">
      <w:pPr>
        <w:pStyle w:val="Vgjegyzetszvege"/>
        <w:ind w:firstLine="0"/>
      </w:pPr>
      <w:r>
        <w:rPr>
          <w:rStyle w:val="Vgjegyzet-hivatkozs"/>
        </w:rPr>
        <w:endnoteRef/>
      </w:r>
      <w:r>
        <w:t xml:space="preserve"> </w:t>
      </w:r>
      <w:hyperlink r:id="rId5" w:history="1">
        <w:r w:rsidRPr="00614AEF">
          <w:rPr>
            <w:rStyle w:val="Hiperhivatkozs"/>
          </w:rPr>
          <w:t>https://www.hobbielektronika.hu/cikkek/kommunikacio_alapjai_-_soros_adatatvitel.html?pg</w:t>
        </w:r>
      </w:hyperlink>
      <w:r>
        <w:t>=5</w:t>
      </w:r>
    </w:p>
  </w:endnote>
  <w:endnote w:id="6">
    <w:p w:rsidR="00D73CE7" w:rsidRDefault="00D73CE7" w:rsidP="00051053">
      <w:pPr>
        <w:pStyle w:val="Vgjegyzetszvege"/>
        <w:ind w:firstLine="0"/>
      </w:pPr>
      <w:r>
        <w:rPr>
          <w:rStyle w:val="Vgjegyzet-hivatkozs"/>
        </w:rPr>
        <w:endnoteRef/>
      </w:r>
      <w:r>
        <w:t xml:space="preserve"> </w:t>
      </w:r>
      <w:hyperlink r:id="rId6" w:history="1">
        <w:r w:rsidRPr="00614AEF">
          <w:rPr>
            <w:rStyle w:val="Hiperhivatkozs"/>
          </w:rPr>
          <w:t>https://upload.wikimedia.org/wikipedia/commons/6/64/I2C_data_transfer.svg</w:t>
        </w:r>
      </w:hyperlink>
    </w:p>
  </w:endnote>
  <w:endnote w:id="7">
    <w:p w:rsidR="00B01D0F" w:rsidRDefault="00B01D0F" w:rsidP="00051053">
      <w:pPr>
        <w:pStyle w:val="Vgjegyzetszvege"/>
        <w:ind w:firstLine="0"/>
      </w:pPr>
      <w:r>
        <w:rPr>
          <w:rStyle w:val="Vgjegyzet-hivatkozs"/>
        </w:rPr>
        <w:endnoteRef/>
      </w:r>
      <w:r>
        <w:t xml:space="preserve"> </w:t>
      </w:r>
      <w:hyperlink r:id="rId7" w:history="1">
        <w:r w:rsidRPr="00614AEF">
          <w:rPr>
            <w:rStyle w:val="Hiperhivatkozs"/>
          </w:rPr>
          <w:t>https://upload.wikimedia.org/wikipedia/commons/1/12/1-Wire-Protocol.png</w:t>
        </w:r>
      </w:hyperlink>
    </w:p>
  </w:endnote>
  <w:endnote w:id="8">
    <w:p w:rsidR="00C04286" w:rsidRDefault="00C04286" w:rsidP="00051053">
      <w:pPr>
        <w:pStyle w:val="Vgjegyzetszvege"/>
        <w:ind w:firstLine="0"/>
      </w:pPr>
      <w:r>
        <w:rPr>
          <w:rStyle w:val="Vgjegyzet-hivatkozs"/>
        </w:rPr>
        <w:endnoteRef/>
      </w:r>
      <w:r>
        <w:t xml:space="preserve"> </w:t>
      </w:r>
      <w:hyperlink r:id="rId8" w:history="1">
        <w:r w:rsidRPr="00614AEF">
          <w:rPr>
            <w:rStyle w:val="Hiperhivatkozs"/>
          </w:rPr>
          <w:t>https://upload.wikimedia.org/wikipedia/commons/5/5f/BNC-Technik.jpg</w:t>
        </w:r>
      </w:hyperlink>
    </w:p>
  </w:endnote>
  <w:endnote w:id="9">
    <w:p w:rsidR="009F7EE1" w:rsidRDefault="009F7EE1" w:rsidP="00051053">
      <w:pPr>
        <w:pStyle w:val="Vgjegyzetszvege"/>
        <w:ind w:firstLine="0"/>
        <w:jc w:val="left"/>
      </w:pPr>
      <w:r>
        <w:rPr>
          <w:rStyle w:val="Vgjegyzet-hivatkozs"/>
        </w:rPr>
        <w:endnoteRef/>
      </w:r>
      <w:r w:rsidR="00EE7377">
        <w:t xml:space="preserve"> </w:t>
      </w:r>
      <w:hyperlink r:id="rId9" w:history="1">
        <w:r w:rsidRPr="00C856BE">
          <w:rPr>
            <w:rStyle w:val="Hiperhivatkozs"/>
          </w:rPr>
          <w:t>https://upload.wikimedia.org/wikipedia/commons/5/5e/CAN-Bus-frame_in_base_format_without_stuffbits.svg</w:t>
        </w:r>
      </w:hyperlink>
    </w:p>
  </w:endnote>
  <w:endnote w:id="10">
    <w:p w:rsidR="00B62FE1" w:rsidRDefault="00B62FE1" w:rsidP="00051053">
      <w:pPr>
        <w:pStyle w:val="Vgjegyzetszvege"/>
        <w:ind w:firstLine="0"/>
      </w:pPr>
      <w:r>
        <w:rPr>
          <w:rStyle w:val="Vgjegyzet-hivatkozs"/>
        </w:rPr>
        <w:endnoteRef/>
      </w:r>
      <w:r>
        <w:t xml:space="preserve"> </w:t>
      </w:r>
      <w:hyperlink r:id="rId10" w:history="1">
        <w:r w:rsidRPr="00C856BE">
          <w:rPr>
            <w:rStyle w:val="Hiperhivatkozs"/>
          </w:rPr>
          <w:t>https://upload.wikimedia.org/wikipedia/commons/f/f3/RS-232_timing.svg</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8202161"/>
      <w:docPartObj>
        <w:docPartGallery w:val="Page Numbers (Bottom of Page)"/>
        <w:docPartUnique/>
      </w:docPartObj>
    </w:sdtPr>
    <w:sdtEndPr/>
    <w:sdtContent>
      <w:p w:rsidR="00866ADD" w:rsidRDefault="00866ADD">
        <w:pPr>
          <w:pStyle w:val="llb"/>
        </w:pPr>
      </w:p>
      <w:p w:rsidR="00866ADD" w:rsidRDefault="008D742D">
        <w:pPr>
          <w:pStyle w:val="llb"/>
        </w:pPr>
      </w:p>
    </w:sdtContent>
  </w:sdt>
  <w:p w:rsidR="00E122F7" w:rsidRDefault="00E122F7">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0839845"/>
      <w:docPartObj>
        <w:docPartGallery w:val="Page Numbers (Bottom of Page)"/>
        <w:docPartUnique/>
      </w:docPartObj>
    </w:sdtPr>
    <w:sdtEndPr/>
    <w:sdtContent>
      <w:p w:rsidR="00B54319" w:rsidRDefault="00B54319">
        <w:pPr>
          <w:pStyle w:val="llb"/>
        </w:pPr>
        <w:r>
          <w:fldChar w:fldCharType="begin"/>
        </w:r>
        <w:r>
          <w:instrText>PAGE   \* MERGEFORMAT</w:instrText>
        </w:r>
        <w:r>
          <w:fldChar w:fldCharType="separate"/>
        </w:r>
        <w:r w:rsidR="00866ADD">
          <w:rPr>
            <w:noProof/>
          </w:rPr>
          <w:t>1</w:t>
        </w:r>
        <w:r>
          <w:fldChar w:fldCharType="end"/>
        </w:r>
      </w:p>
    </w:sdtContent>
  </w:sdt>
  <w:p w:rsidR="00B54319" w:rsidRDefault="00B54319">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502711"/>
      <w:docPartObj>
        <w:docPartGallery w:val="Page Numbers (Bottom of Page)"/>
        <w:docPartUnique/>
      </w:docPartObj>
    </w:sdtPr>
    <w:sdtEndPr/>
    <w:sdtContent>
      <w:p w:rsidR="00D51010" w:rsidRDefault="00D51010">
        <w:pPr>
          <w:pStyle w:val="llb"/>
          <w:jc w:val="center"/>
        </w:pPr>
        <w:r>
          <w:fldChar w:fldCharType="begin"/>
        </w:r>
        <w:r>
          <w:instrText>PAGE   \* MERGEFORMAT</w:instrText>
        </w:r>
        <w:r>
          <w:fldChar w:fldCharType="separate"/>
        </w:r>
        <w:r w:rsidR="00472214">
          <w:rPr>
            <w:noProof/>
          </w:rPr>
          <w:t>55</w:t>
        </w:r>
        <w:r>
          <w:fldChar w:fldCharType="end"/>
        </w:r>
      </w:p>
    </w:sdtContent>
  </w:sdt>
  <w:p w:rsidR="00866ADD" w:rsidRDefault="00866AD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42D" w:rsidRDefault="008D742D" w:rsidP="009731FF">
      <w:pPr>
        <w:spacing w:after="0" w:line="240" w:lineRule="auto"/>
      </w:pPr>
      <w:r>
        <w:separator/>
      </w:r>
    </w:p>
  </w:footnote>
  <w:footnote w:type="continuationSeparator" w:id="0">
    <w:p w:rsidR="008D742D" w:rsidRDefault="008D742D" w:rsidP="009731FF">
      <w:pPr>
        <w:spacing w:after="0" w:line="240" w:lineRule="auto"/>
      </w:pPr>
      <w:r>
        <w:continuationSeparator/>
      </w:r>
    </w:p>
  </w:footnote>
  <w:footnote w:id="1">
    <w:p w:rsidR="00E122F7" w:rsidRDefault="00E122F7">
      <w:pPr>
        <w:pStyle w:val="Lbjegyzetszveg"/>
      </w:pPr>
      <w:r>
        <w:rPr>
          <w:rStyle w:val="Lbjegyzet-hivatkozs"/>
        </w:rPr>
        <w:footnoteRef/>
      </w:r>
      <w:r>
        <w:t xml:space="preserve"> A rétegek és a tervezési kérdések megértésében a „Számítógép hálózatok” című Andrew S. Tanenbaum és David J. Wetherall által írt könyv segített (</w:t>
      </w:r>
      <w:r w:rsidRPr="00E62318">
        <w:t>ISBN 978-9-635455-29-4</w:t>
      </w:r>
      <w:r>
        <w:t>) Ötödik magyar nyelvű kiadás</w:t>
      </w:r>
    </w:p>
  </w:footnote>
  <w:footnote w:id="2">
    <w:p w:rsidR="00E122F7" w:rsidRDefault="00E122F7">
      <w:pPr>
        <w:pStyle w:val="Lbjegyzetszveg"/>
      </w:pPr>
      <w:r>
        <w:rPr>
          <w:rStyle w:val="Lbjegyzet-hivatkozs"/>
        </w:rPr>
        <w:footnoteRef/>
      </w:r>
      <w:r>
        <w:t xml:space="preserve"> Time to Live: A csomag élettartama. Egy a csomagban lévő számláló mező, ami minden útválasztásnál csökken, ha elérte a nulla értéket eldobásra kerül. A hibás útválasztás miatt fellépő csomag elárasztás elleni védelem.</w:t>
      </w:r>
    </w:p>
  </w:footnote>
  <w:footnote w:id="3">
    <w:p w:rsidR="00E122F7" w:rsidRDefault="00E122F7">
      <w:pPr>
        <w:pStyle w:val="Lbjegyzetszveg"/>
      </w:pPr>
      <w:r>
        <w:rPr>
          <w:rStyle w:val="Lbjegyzet-hivatkozs"/>
        </w:rPr>
        <w:footnoteRef/>
      </w:r>
      <w:r>
        <w:t xml:space="preserve"> Célhardver helyett szoftveres úton megvalósított adatátvitel. Általában a GPIO portokkal és a pontos időzítést és jelváltozást érzékeléséhez aktív várakozást használva. Amely az átvitel idejére a CPU teljes lefoglaltságát eredményezi.</w:t>
      </w:r>
    </w:p>
  </w:footnote>
  <w:footnote w:id="4">
    <w:p w:rsidR="00E122F7" w:rsidRDefault="00E122F7">
      <w:pPr>
        <w:pStyle w:val="Lbjegyzetszveg"/>
      </w:pPr>
      <w:r>
        <w:rPr>
          <w:rStyle w:val="Lbjegyzet-hivatkozs"/>
        </w:rPr>
        <w:footnoteRef/>
      </w:r>
      <w:r>
        <w:t xml:space="preserve"> Adatlapok „</w:t>
      </w:r>
      <w:r w:rsidRPr="00AE5F48">
        <w:t>Absolute Maximum Ratings</w:t>
      </w:r>
      <w:r>
        <w:t xml:space="preserve">” alapján a legkisebb: </w:t>
      </w:r>
    </w:p>
    <w:p w:rsidR="00E122F7" w:rsidRDefault="00E122F7">
      <w:pPr>
        <w:pStyle w:val="Lbjegyzetszveg"/>
      </w:pPr>
      <w:r>
        <w:t>ATmega168 („</w:t>
      </w:r>
      <w:r w:rsidRPr="00AE5F48">
        <w:t>DC current per I/O pin</w:t>
      </w:r>
      <w:r>
        <w:t xml:space="preserve">”: 30 mA), </w:t>
      </w:r>
    </w:p>
    <w:p w:rsidR="00E122F7" w:rsidRDefault="00E122F7">
      <w:pPr>
        <w:pStyle w:val="Lbjegyzetszveg"/>
      </w:pPr>
      <w:r>
        <w:t>ATmega328 („</w:t>
      </w:r>
      <w:r w:rsidRPr="00AE5F48">
        <w:t>DC current per I/O pin</w:t>
      </w:r>
      <w:r>
        <w:t xml:space="preserve">” 40mA), </w:t>
      </w:r>
    </w:p>
    <w:p w:rsidR="00E122F7" w:rsidRDefault="00E122F7">
      <w:pPr>
        <w:pStyle w:val="Lbjegyzetszveg"/>
      </w:pPr>
      <w:r w:rsidRPr="00751E23">
        <w:t>STM32F103C8T6</w:t>
      </w:r>
      <w:r>
        <w:t xml:space="preserve"> („</w:t>
      </w:r>
      <w:r w:rsidRPr="00751E23">
        <w:t>Output current sunk by any I/O and control pin</w:t>
      </w:r>
      <w:r>
        <w:t>”: 25 mA)</w:t>
      </w:r>
    </w:p>
    <w:p w:rsidR="00E122F7" w:rsidRDefault="00E122F7">
      <w:pPr>
        <w:pStyle w:val="Lbjegyzetszveg"/>
      </w:pPr>
      <w:r>
        <w:t>PIC18F2550 („</w:t>
      </w:r>
      <w:r w:rsidRPr="00032D50">
        <w:t>Maximum output current sunk by any I/O pin</w:t>
      </w:r>
      <w:r>
        <w:t>”: 25 mA)</w:t>
      </w:r>
    </w:p>
  </w:footnote>
  <w:footnote w:id="5">
    <w:p w:rsidR="00E122F7" w:rsidRDefault="00E122F7">
      <w:pPr>
        <w:pStyle w:val="Lbjegyzetszveg"/>
      </w:pPr>
      <w:r>
        <w:rPr>
          <w:rStyle w:val="Lbjegyzet-hivatkozs"/>
        </w:rPr>
        <w:footnoteRef/>
      </w:r>
      <w:r>
        <w:t xml:space="preserve"> Olyan értelemben hasonlót, hogy külső hatás alapján (start bit – első fogadott bájt ideje) egy belső mechanizmus segítségével (órajel generátor és mintavételező - időzítő) valósítja meg a feladatot (bájt átvitele – csomag átvitele).</w:t>
      </w:r>
    </w:p>
  </w:footnote>
  <w:footnote w:id="6">
    <w:p w:rsidR="00E122F7" w:rsidRDefault="00E122F7">
      <w:pPr>
        <w:pStyle w:val="Lbjegyzetszveg"/>
      </w:pPr>
      <w:r>
        <w:rPr>
          <w:rStyle w:val="Lbjegyzet-hivatkozs"/>
        </w:rPr>
        <w:footnoteRef/>
      </w:r>
      <w:r>
        <w:t xml:space="preserve"> Nem feltétlenül az egymáshoz igazított bájtok „vagy” kapcsolatuk található benne, hiszen a két eszköz pár bit eltolással is megkezdheti az adást. Azaz nincs olyan szinkronizációs mód, mint a CAN busz esetén, így a jelenlegi verzióban nem valósítható meg az ütközésfeloldás módszere (CSMA/CR)</w:t>
      </w:r>
    </w:p>
  </w:footnote>
  <w:footnote w:id="7">
    <w:p w:rsidR="00E122F7" w:rsidRDefault="00E122F7" w:rsidP="006F0421">
      <w:pPr>
        <w:pStyle w:val="Lbjegyzetszveg"/>
      </w:pPr>
      <w:r>
        <w:rPr>
          <w:rStyle w:val="Lbjegyzet-hivatkozs"/>
        </w:rPr>
        <w:footnoteRef/>
      </w:r>
      <w:r>
        <w:t xml:space="preserve"> </w:t>
      </w:r>
      <w:r>
        <w:rPr>
          <w:lang w:eastAsia="en-US"/>
        </w:rPr>
        <w:t>Ez később a címzésnél kerül kifejtésre, de röviden: 1 bájt célcím plusz 1 bájt forráscím plusz 1 bájt crc8 ellenőrző összeg.</w:t>
      </w:r>
    </w:p>
  </w:footnote>
  <w:footnote w:id="8">
    <w:p w:rsidR="00E122F7" w:rsidRDefault="00E122F7">
      <w:pPr>
        <w:pStyle w:val="Lbjegyzetszveg"/>
      </w:pPr>
      <w:r>
        <w:rPr>
          <w:rStyle w:val="Lbjegyzet-hivatkozs"/>
        </w:rPr>
        <w:footnoteRef/>
      </w:r>
      <w:r>
        <w:t xml:space="preserve"> Ebben az állapotban egyéni adási embargót időtartamot adhatunk meg. Ütközés esetén ebbe a „fairwait” állapotba vezéreljük a csatolót és beállítjuk a csomag vége plusz  a véletlen várakozási időtartamot.</w:t>
      </w:r>
    </w:p>
  </w:footnote>
  <w:footnote w:id="9">
    <w:p w:rsidR="00E122F7" w:rsidRDefault="00E122F7">
      <w:pPr>
        <w:pStyle w:val="Lbjegyzetszveg"/>
      </w:pPr>
      <w:r>
        <w:rPr>
          <w:rStyle w:val="Lbjegyzet-hivatkozs"/>
        </w:rPr>
        <w:footnoteRef/>
      </w:r>
      <w:r>
        <w:t xml:space="preserve"> Például: Az IPv6 bevezetése azért vált indokolttá, mert az internet elterjedése és a tendenciájának előrevetítése miatt az IPv4 által biztosított kiosztható címek a jövőben nem lesznek elegendőek.</w:t>
      </w:r>
    </w:p>
  </w:footnote>
  <w:footnote w:id="10">
    <w:p w:rsidR="00E122F7" w:rsidRDefault="00E122F7">
      <w:pPr>
        <w:pStyle w:val="Lbjegyzetszveg"/>
      </w:pPr>
      <w:r>
        <w:rPr>
          <w:rStyle w:val="Lbjegyzet-hivatkozs"/>
        </w:rPr>
        <w:footnoteRef/>
      </w:r>
      <w:r>
        <w:t xml:space="preserve"> Például: A minden egyes 1-Wire eszköz 64 bites gyári egyedi azonosítóval rendelkezik, amelyet a Master az eszköz megszólításához használ. Az Ethernet a MAC szinten az átvitelre 48 bites gyári egyedi azonosítókat használ.</w:t>
      </w:r>
    </w:p>
  </w:footnote>
  <w:footnote w:id="11">
    <w:p w:rsidR="00E122F7" w:rsidRDefault="00E122F7">
      <w:pPr>
        <w:pStyle w:val="Lbjegyzetszveg"/>
      </w:pPr>
      <w:r>
        <w:rPr>
          <w:rStyle w:val="Lbjegyzet-hivatkozs"/>
        </w:rPr>
        <w:footnoteRef/>
      </w:r>
      <w:r>
        <w:t xml:space="preserve"> A C programozási nyelv által használt karakterlánc kezelési módszer, aminek a lényege hogy a hasznos szöveget egy speciális ún. termináló karakterrel \0 zárják le. A karakterlánc hossza ilyen módon csak úgy határozható meg, hogy végigmegyünk a láncon egészen eddig a karakterig és megszámoljuk a kar</w:t>
      </w:r>
      <w:r w:rsidR="00B530BD">
        <w:t>a</w:t>
      </w:r>
      <w:r>
        <w:t>ktereket.</w:t>
      </w:r>
    </w:p>
  </w:footnote>
  <w:footnote w:id="12">
    <w:p w:rsidR="00E122F7" w:rsidRDefault="00E122F7">
      <w:pPr>
        <w:pStyle w:val="Lbjegyzetszveg"/>
      </w:pPr>
      <w:r>
        <w:rPr>
          <w:rStyle w:val="Lbjegyzet-hivatkozs"/>
        </w:rPr>
        <w:footnoteRef/>
      </w:r>
      <w:r>
        <w:t xml:space="preserve"> 16 bites, előjeles egész szám ami -32768 és +</w:t>
      </w:r>
      <w:r w:rsidRPr="006C6940">
        <w:t>32767</w:t>
      </w:r>
      <w:r>
        <w:t xml:space="preserve"> közötti szám ábrázolást tesz lehetővé.</w:t>
      </w:r>
    </w:p>
  </w:footnote>
  <w:footnote w:id="13">
    <w:p w:rsidR="00E122F7" w:rsidRDefault="00E122F7">
      <w:pPr>
        <w:pStyle w:val="Lbjegyzetszveg"/>
      </w:pPr>
      <w:r>
        <w:rPr>
          <w:rStyle w:val="Lbjegyzet-hivatkozs"/>
        </w:rPr>
        <w:footnoteRef/>
      </w:r>
      <w:r>
        <w:t xml:space="preserve"> Ezt a sémát használja az Ethernet is a MAC címek esetén, így később optimalizálható a vétel arra, hogy a legelső fogadott cím alapján eldöntse, hogy szükség van-e a csomag további tartalmára, nekünk vagy a csoportunknak szól-e.</w:t>
      </w:r>
    </w:p>
  </w:footnote>
  <w:footnote w:id="14">
    <w:p w:rsidR="00E122F7" w:rsidRDefault="00E122F7">
      <w:pPr>
        <w:pStyle w:val="Lbjegyzetszveg"/>
      </w:pPr>
      <w:r>
        <w:rPr>
          <w:rStyle w:val="Lbjegyzet-hivatkozs"/>
        </w:rPr>
        <w:footnoteRef/>
      </w:r>
      <w:r>
        <w:t xml:space="preserve"> A projekt nyílt forráskódú, amely elérhető a github-on: </w:t>
      </w:r>
      <w:hyperlink r:id="rId1" w:history="1">
        <w:r w:rsidRPr="004F696C">
          <w:rPr>
            <w:rStyle w:val="Hiperhivatkozs"/>
          </w:rPr>
          <w:t>https://github.com/danko-david/uartbus</w:t>
        </w:r>
      </w:hyperlink>
      <w:r>
        <w:t xml:space="preserve"> .</w:t>
      </w:r>
    </w:p>
    <w:p w:rsidR="00E122F7" w:rsidRDefault="00E122F7" w:rsidP="0016144B">
      <w:pPr>
        <w:pStyle w:val="Lbjegyzetszveg"/>
      </w:pPr>
      <w:r>
        <w:t xml:space="preserve">A </w:t>
      </w:r>
      <w:r w:rsidR="00F126E9">
        <w:t>szakdolgozat</w:t>
      </w:r>
      <w:r>
        <w:t xml:space="preserve"> beadásakor a „tdk” tag-gel ellátott változat került dokumentációra.</w:t>
      </w:r>
    </w:p>
  </w:footnote>
  <w:footnote w:id="15">
    <w:p w:rsidR="00E122F7" w:rsidRDefault="00E122F7">
      <w:pPr>
        <w:pStyle w:val="Lbjegyzetszveg"/>
      </w:pPr>
      <w:r>
        <w:rPr>
          <w:rStyle w:val="Lbjegyzet-hivatkozs"/>
        </w:rPr>
        <w:footnoteRef/>
      </w:r>
      <w:r>
        <w:t xml:space="preserve"> A forrás könyvtárban a </w:t>
      </w:r>
      <w:r w:rsidRPr="00E97B50">
        <w:t>source/uc/bootaloder/ub_bootloader.cpp</w:t>
      </w:r>
      <w:r>
        <w:t xml:space="preserve"> állomány.</w:t>
      </w:r>
    </w:p>
  </w:footnote>
  <w:footnote w:id="16">
    <w:p w:rsidR="00E122F7" w:rsidRDefault="00E122F7">
      <w:pPr>
        <w:pStyle w:val="Lbjegyzetszveg"/>
      </w:pPr>
      <w:r>
        <w:rPr>
          <w:rStyle w:val="Lbjegyzet-hivatkozs"/>
        </w:rPr>
        <w:footnoteRef/>
      </w:r>
      <w:r>
        <w:t xml:space="preserve"> Kód által és futás közben felhasznált memória minimalizálása</w:t>
      </w:r>
    </w:p>
  </w:footnote>
  <w:footnote w:id="17">
    <w:p w:rsidR="00E122F7" w:rsidRDefault="00E122F7">
      <w:pPr>
        <w:pStyle w:val="Lbjegyzetszveg"/>
      </w:pPr>
      <w:r>
        <w:rPr>
          <w:rStyle w:val="Lbjegyzet-hivatkozs"/>
        </w:rPr>
        <w:footnoteRef/>
      </w:r>
      <w:r>
        <w:t xml:space="preserve"> Nyilt forráskódú RPC szerver beágyazott eszközökre: </w:t>
      </w:r>
      <w:r w:rsidRPr="00CB1E15">
        <w:t>https://github.com/EmbeddedRPC/erpc</w:t>
      </w:r>
    </w:p>
  </w:footnote>
  <w:footnote w:id="18">
    <w:p w:rsidR="00E122F7" w:rsidRDefault="00E122F7">
      <w:pPr>
        <w:pStyle w:val="Lbjegyzetszveg"/>
      </w:pPr>
      <w:r>
        <w:rPr>
          <w:rStyle w:val="Lbjegyzet-hivatkozs"/>
        </w:rPr>
        <w:footnoteRef/>
      </w:r>
      <w:r>
        <w:t xml:space="preserve"> A forrás könyvtárban a </w:t>
      </w:r>
      <w:r w:rsidRPr="00E97B50">
        <w:t>source/uc/</w:t>
      </w:r>
      <w:r>
        <w:t>utils/lib/rpc/rpc.h állomány részlete.</w:t>
      </w:r>
    </w:p>
  </w:footnote>
  <w:footnote w:id="19">
    <w:p w:rsidR="00E122F7" w:rsidRDefault="00E122F7">
      <w:pPr>
        <w:pStyle w:val="Lbjegyzetszveg"/>
      </w:pPr>
      <w:r>
        <w:rPr>
          <w:rStyle w:val="Lbjegyzet-hivatkozs"/>
        </w:rPr>
        <w:footnoteRef/>
      </w:r>
      <w:r>
        <w:t xml:space="preserve"> A forrás könyvtárban a </w:t>
      </w:r>
      <w:r w:rsidRPr="00E97B50">
        <w:t>source/uc/bootaloder/ub_bootloader.cpp</w:t>
      </w:r>
      <w:r>
        <w:t xml:space="preserve"> állomány részlete.</w:t>
      </w:r>
    </w:p>
  </w:footnote>
  <w:footnote w:id="20">
    <w:p w:rsidR="00E122F7" w:rsidRDefault="00E122F7">
      <w:pPr>
        <w:pStyle w:val="Lbjegyzetszveg"/>
      </w:pPr>
      <w:r>
        <w:rPr>
          <w:rStyle w:val="Lbjegyzet-hivatkozs"/>
        </w:rPr>
        <w:footnoteRef/>
      </w:r>
      <w:r>
        <w:t xml:space="preserve">  A C karakterláncok mintájára, NULL terminált tömbként is meg lehetett volna valósítani, így viszont támogatja a helyfoglalók használatát azzal, hogy akár a tömb közepén is lehet NULL érték. Bár erre egy „rpc_no_such_function” is jó lehetne abban az esetben.</w:t>
      </w:r>
    </w:p>
  </w:footnote>
  <w:footnote w:id="21">
    <w:p w:rsidR="00E122F7" w:rsidRDefault="00E122F7">
      <w:pPr>
        <w:pStyle w:val="Lbjegyzetszveg"/>
      </w:pPr>
      <w:r>
        <w:rPr>
          <w:rStyle w:val="Lbjegyzet-hivatkozs"/>
        </w:rPr>
        <w:footnoteRef/>
      </w:r>
      <w:r>
        <w:t xml:space="preserve"> A forrás könyvtárban a </w:t>
      </w:r>
      <w:r w:rsidRPr="00E97B50">
        <w:t>source/uc/</w:t>
      </w:r>
      <w:r>
        <w:t>utils/lib/rpc/rpc.cpp állomány részlete.</w:t>
      </w:r>
    </w:p>
  </w:footnote>
  <w:footnote w:id="22">
    <w:p w:rsidR="00E122F7" w:rsidRDefault="00E122F7">
      <w:pPr>
        <w:pStyle w:val="Lbjegyzetszveg"/>
      </w:pPr>
      <w:r>
        <w:rPr>
          <w:rStyle w:val="Lbjegyzet-hivatkozs"/>
        </w:rPr>
        <w:footnoteRef/>
      </w:r>
      <w:r>
        <w:t xml:space="preserve"> Úgy, mint a programok indítása esetén a main() funkciót.</w:t>
      </w:r>
    </w:p>
  </w:footnote>
  <w:footnote w:id="23">
    <w:p w:rsidR="00E122F7" w:rsidRDefault="00E122F7">
      <w:pPr>
        <w:pStyle w:val="Lbjegyzetszveg"/>
      </w:pPr>
      <w:r>
        <w:rPr>
          <w:rStyle w:val="Lbjegyzet-hivatkozs"/>
        </w:rPr>
        <w:footnoteRef/>
      </w:r>
      <w:r>
        <w:t xml:space="preserve"> A forrás könyvtárban a </w:t>
      </w:r>
      <w:r w:rsidRPr="00E97B50">
        <w:t>source/uc/bootaloder/ub_bootloader.cpp</w:t>
      </w:r>
      <w:r>
        <w:t xml:space="preserve"> állomány részlete.</w:t>
      </w:r>
    </w:p>
  </w:footnote>
  <w:footnote w:id="24">
    <w:p w:rsidR="00E122F7" w:rsidRDefault="00E122F7" w:rsidP="00F02039">
      <w:pPr>
        <w:pStyle w:val="Lbjegyzetszveg"/>
      </w:pPr>
      <w:r>
        <w:rPr>
          <w:rStyle w:val="Lbjegyzet-hivatkozs"/>
        </w:rPr>
        <w:footnoteRef/>
      </w:r>
      <w:r>
        <w:t xml:space="preserve"> Ez függ a gazda program fordítási méretétől. A jelenlegi méret ATmega328 céleszközre, AVR-GCC 4.9.2 fordító felhasználásával lett meghatározva. A kód mérete a beadás időpontjában 0x1a04 bájt azaz kb. 6,6 Kb.</w:t>
      </w:r>
    </w:p>
  </w:footnote>
  <w:footnote w:id="25">
    <w:p w:rsidR="00E122F7" w:rsidRDefault="00E122F7">
      <w:pPr>
        <w:pStyle w:val="Lbjegyzetszveg"/>
      </w:pPr>
      <w:r>
        <w:rPr>
          <w:rStyle w:val="Lbjegyzet-hivatkozs"/>
        </w:rPr>
        <w:footnoteRef/>
      </w:r>
      <w:r>
        <w:t xml:space="preserve"> Olyan kezelő függvény, amit a gazda program hív meg ha az alkalmazás számára új csomag érkezett, így valósítva meg a csomagok átadásást.</w:t>
      </w:r>
    </w:p>
  </w:footnote>
  <w:footnote w:id="26">
    <w:p w:rsidR="00E122F7" w:rsidRDefault="00E122F7">
      <w:pPr>
        <w:pStyle w:val="Lbjegyzetszveg"/>
      </w:pPr>
      <w:r>
        <w:rPr>
          <w:rStyle w:val="Lbjegyzet-hivatkozs"/>
        </w:rPr>
        <w:footnoteRef/>
      </w:r>
      <w:r>
        <w:t xml:space="preserve"> A forrás könyvtárban a </w:t>
      </w:r>
      <w:r w:rsidRPr="00E97B50">
        <w:t>source/uc/</w:t>
      </w:r>
      <w:r>
        <w:t>utils/ub_app/</w:t>
      </w:r>
      <w:r w:rsidRPr="00E97B50">
        <w:t>ub_</w:t>
      </w:r>
      <w:r>
        <w:t>app_wrapper</w:t>
      </w:r>
      <w:r w:rsidRPr="00E97B50">
        <w:t>.cpp</w:t>
      </w:r>
      <w:r>
        <w:t xml:space="preserve"> állomány részlete.</w:t>
      </w:r>
    </w:p>
  </w:footnote>
  <w:footnote w:id="27">
    <w:p w:rsidR="00E122F7" w:rsidRDefault="00E122F7">
      <w:pPr>
        <w:pStyle w:val="Lbjegyzetszveg"/>
      </w:pPr>
      <w:r>
        <w:rPr>
          <w:rStyle w:val="Lbjegyzet-hivatkozs"/>
        </w:rPr>
        <w:footnoteRef/>
      </w:r>
      <w:r>
        <w:t xml:space="preserve"> A forrás könyvtárban a </w:t>
      </w:r>
      <w:r w:rsidRPr="00E97B50">
        <w:t>source/uc/</w:t>
      </w:r>
      <w:r>
        <w:t>utils/apps/ub</w:t>
      </w:r>
      <w:r w:rsidRPr="00E97B50">
        <w:t>/</w:t>
      </w:r>
      <w:r>
        <w:t>test</w:t>
      </w:r>
      <w:r w:rsidRPr="00E97B50">
        <w:t>.cpp</w:t>
      </w:r>
      <w:r>
        <w:t xml:space="preserve"> állomány részlete.</w:t>
      </w:r>
    </w:p>
  </w:footnote>
  <w:footnote w:id="28">
    <w:p w:rsidR="00E122F7" w:rsidRDefault="00E122F7">
      <w:pPr>
        <w:pStyle w:val="Lbjegyzetszveg"/>
      </w:pPr>
      <w:r>
        <w:rPr>
          <w:rStyle w:val="Lbjegyzet-hivatkozs"/>
        </w:rPr>
        <w:footnoteRef/>
      </w:r>
      <w:r>
        <w:t xml:space="preserve"> A forrás könyvtárban a </w:t>
      </w:r>
      <w:r w:rsidRPr="00E97B50">
        <w:t>source/uc/bootaloder/ub_bootloader.cpp</w:t>
      </w:r>
      <w:r>
        <w:t xml:space="preserve"> állomány részlete.</w:t>
      </w:r>
    </w:p>
  </w:footnote>
  <w:footnote w:id="29">
    <w:p w:rsidR="00E122F7" w:rsidRDefault="00E122F7">
      <w:pPr>
        <w:pStyle w:val="Lbjegyzetszveg"/>
      </w:pPr>
      <w:r>
        <w:rPr>
          <w:rStyle w:val="Lbjegyzet-hivatkozs"/>
        </w:rPr>
        <w:footnoteRef/>
      </w:r>
      <w:r>
        <w:t xml:space="preserve"> Command Line Interface: Parancssoros felhasználói felület.</w:t>
      </w:r>
    </w:p>
  </w:footnote>
  <w:footnote w:id="30">
    <w:p w:rsidR="00E122F7" w:rsidRDefault="00E122F7" w:rsidP="001B308A">
      <w:pPr>
        <w:pStyle w:val="Lbjegyzetszveg"/>
      </w:pPr>
      <w:r>
        <w:rPr>
          <w:rStyle w:val="Lbjegyzet-hivatkozs"/>
        </w:rPr>
        <w:footnoteRef/>
      </w:r>
      <w:r>
        <w:t xml:space="preserve"> A forrás könyvtárban a </w:t>
      </w:r>
      <w:r w:rsidRPr="00E97B50">
        <w:t>source/uc/</w:t>
      </w:r>
      <w:r>
        <w:t>utils/apps/arduino/bus_connector.cpp állomány részlete.</w:t>
      </w:r>
    </w:p>
    <w:p w:rsidR="00E122F7" w:rsidRDefault="00E122F7" w:rsidP="001B308A">
      <w:pPr>
        <w:pStyle w:val="Lbjegyzetszveg"/>
        <w:ind w:firstLine="0"/>
      </w:pPr>
    </w:p>
  </w:footnote>
  <w:footnote w:id="31">
    <w:p w:rsidR="00E122F7" w:rsidRDefault="00E122F7">
      <w:pPr>
        <w:pStyle w:val="Lbjegyzetszveg"/>
      </w:pPr>
      <w:r>
        <w:rPr>
          <w:rStyle w:val="Lbjegyzet-hivatkozs"/>
        </w:rPr>
        <w:footnoteRef/>
      </w:r>
      <w:r>
        <w:t xml:space="preserve"> A forrás könyvtárban a </w:t>
      </w:r>
      <w:r w:rsidRPr="00E97B50">
        <w:t>source/uc/</w:t>
      </w:r>
      <w:r>
        <w:t>utils/apps/arduino/bus_connector.cpp állomány részlete.</w:t>
      </w:r>
    </w:p>
  </w:footnote>
  <w:footnote w:id="32">
    <w:p w:rsidR="00E122F7" w:rsidRDefault="00E122F7">
      <w:pPr>
        <w:pStyle w:val="Lbjegyzetszveg"/>
      </w:pPr>
      <w:r>
        <w:rPr>
          <w:rStyle w:val="Lbjegyzet-hivatkozs"/>
        </w:rPr>
        <w:footnoteRef/>
      </w:r>
      <w:r>
        <w:t xml:space="preserve"> A küldés azt a mechanizmust sejteti, hogy a feladott adatcsomagot valamilyen eljárás megcímzi, mellékli a feladót, ellenőrző összeget és elküldi a hálózatra. Beszúrás esetén nincs ilyen eljárás, csak az összefüggő bájt csoport kiküldése a hálózatra.</w:t>
      </w:r>
    </w:p>
  </w:footnote>
  <w:footnote w:id="33">
    <w:p w:rsidR="00E122F7" w:rsidRDefault="00E122F7">
      <w:pPr>
        <w:pStyle w:val="Lbjegyzetszveg"/>
      </w:pPr>
      <w:r>
        <w:rPr>
          <w:rStyle w:val="Lbjegyzet-hivatkozs"/>
        </w:rPr>
        <w:footnoteRef/>
      </w:r>
      <w:r>
        <w:t xml:space="preserve"> Ez teljesen független az UARTBus-nál ismertetett RPC-től, ez a számítógépes rendszer szoftveres környezetében biztosít funkcióhívási felületet.</w:t>
      </w:r>
    </w:p>
  </w:footnote>
  <w:footnote w:id="34">
    <w:p w:rsidR="00E122F7" w:rsidRDefault="00E122F7">
      <w:pPr>
        <w:pStyle w:val="Lbjegyzetszveg"/>
      </w:pPr>
      <w:r>
        <w:rPr>
          <w:rStyle w:val="Lbjegyzet-hivatkozs"/>
        </w:rPr>
        <w:footnoteRef/>
      </w:r>
      <w:r>
        <w:t xml:space="preserve">  A forrás könyvtárban a  </w:t>
      </w:r>
      <w:r w:rsidRPr="004F6C2A">
        <w:t>source/java/uartbus/src/main/java/eu/javaexperience/</w:t>
      </w:r>
    </w:p>
    <w:p w:rsidR="00E122F7" w:rsidRDefault="00E122F7">
      <w:pPr>
        <w:pStyle w:val="Lbjegyzetszveg"/>
      </w:pPr>
      <w:r w:rsidRPr="004F6C2A">
        <w:t>electronic/uartbus/rpc/UartbusConnection.java</w:t>
      </w:r>
      <w:r>
        <w:t xml:space="preserve"> állomány teljes tartalma</w:t>
      </w:r>
    </w:p>
  </w:footnote>
  <w:footnote w:id="35">
    <w:p w:rsidR="00E122F7" w:rsidRDefault="00E122F7">
      <w:pPr>
        <w:pStyle w:val="Lbjegyzetszveg"/>
      </w:pPr>
      <w:r>
        <w:rPr>
          <w:rStyle w:val="Lbjegyzet-hivatkozs"/>
        </w:rPr>
        <w:footnoteRef/>
      </w:r>
      <w:r>
        <w:t xml:space="preserve"> Az „interface” itt és továbbiakban, azt az objektum orientált programozási nyelvekben használt programozás technikai elemet jelenti, ami egy objektum által (a használat oldaláról) biztosított és (a megvalósítás oldaláról) a megvalósításra előírt funkciókat tartalmazza szignatúrájukkal együtt. A nem OOP nyelvenkben (pl.: C) ezt a szerepet a header állományok töltik be, azonban OOP nyelvek esetén ez egy jól meghatározott objektum egység keretein belül.</w:t>
      </w:r>
    </w:p>
  </w:footnote>
  <w:footnote w:id="36">
    <w:p w:rsidR="00E122F7" w:rsidRDefault="00E122F7">
      <w:pPr>
        <w:pStyle w:val="Lbjegyzetszveg"/>
      </w:pPr>
      <w:r>
        <w:rPr>
          <w:rStyle w:val="Lbjegyzet-hivatkozs"/>
        </w:rPr>
        <w:footnoteRef/>
      </w:r>
      <w:r>
        <w:t xml:space="preserve"> Programozási nyelv független, azaz nem kizárólag a szolgáltatás írott nyelvén (java), hanem bármely nyelven (javascript, PHP, C) megírt program is csatlakoztatható.</w:t>
      </w:r>
    </w:p>
  </w:footnote>
  <w:footnote w:id="37">
    <w:p w:rsidR="00E122F7" w:rsidRDefault="00E122F7">
      <w:pPr>
        <w:pStyle w:val="Lbjegyzetszveg"/>
      </w:pPr>
      <w:r>
        <w:rPr>
          <w:rStyle w:val="Lbjegyzet-hivatkozs"/>
        </w:rPr>
        <w:footnoteRef/>
      </w:r>
      <w:r>
        <w:t xml:space="preserve"> Ez utóbbira a linux alatt elérhető „size” parancs is alkalmas.</w:t>
      </w:r>
    </w:p>
  </w:footnote>
  <w:footnote w:id="38">
    <w:p w:rsidR="00E122F7" w:rsidRDefault="00E122F7">
      <w:pPr>
        <w:pStyle w:val="Lbjegyzetszveg"/>
      </w:pPr>
      <w:r>
        <w:rPr>
          <w:rStyle w:val="Lbjegyzet-hivatkozs"/>
        </w:rPr>
        <w:footnoteRef/>
      </w:r>
      <w:r>
        <w:t xml:space="preserve"> Ez az eszköz nem létezik a hálózaton, csupán a „nevében” küldjük ki.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57B8C"/>
    <w:multiLevelType w:val="hybridMultilevel"/>
    <w:tmpl w:val="4476B33A"/>
    <w:lvl w:ilvl="0" w:tplc="F8F20CF4">
      <w:start w:val="1"/>
      <w:numFmt w:val="decimal"/>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1">
    <w:nsid w:val="0C7F2725"/>
    <w:multiLevelType w:val="multilevel"/>
    <w:tmpl w:val="70DACCBE"/>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2">
    <w:nsid w:val="0D227223"/>
    <w:multiLevelType w:val="hybridMultilevel"/>
    <w:tmpl w:val="EC90EC5C"/>
    <w:lvl w:ilvl="0" w:tplc="040E0001">
      <w:start w:val="1"/>
      <w:numFmt w:val="bullet"/>
      <w:lvlText w:val=""/>
      <w:lvlJc w:val="left"/>
      <w:pPr>
        <w:ind w:left="1724" w:hanging="360"/>
      </w:pPr>
      <w:rPr>
        <w:rFonts w:ascii="Symbol" w:hAnsi="Symbol" w:hint="default"/>
      </w:rPr>
    </w:lvl>
    <w:lvl w:ilvl="1" w:tplc="040E0003" w:tentative="1">
      <w:start w:val="1"/>
      <w:numFmt w:val="bullet"/>
      <w:lvlText w:val="o"/>
      <w:lvlJc w:val="left"/>
      <w:pPr>
        <w:ind w:left="2444" w:hanging="360"/>
      </w:pPr>
      <w:rPr>
        <w:rFonts w:ascii="Courier New" w:hAnsi="Courier New" w:cs="Courier New" w:hint="default"/>
      </w:rPr>
    </w:lvl>
    <w:lvl w:ilvl="2" w:tplc="040E0005" w:tentative="1">
      <w:start w:val="1"/>
      <w:numFmt w:val="bullet"/>
      <w:lvlText w:val=""/>
      <w:lvlJc w:val="left"/>
      <w:pPr>
        <w:ind w:left="3164" w:hanging="360"/>
      </w:pPr>
      <w:rPr>
        <w:rFonts w:ascii="Wingdings" w:hAnsi="Wingdings" w:hint="default"/>
      </w:rPr>
    </w:lvl>
    <w:lvl w:ilvl="3" w:tplc="040E0001" w:tentative="1">
      <w:start w:val="1"/>
      <w:numFmt w:val="bullet"/>
      <w:lvlText w:val=""/>
      <w:lvlJc w:val="left"/>
      <w:pPr>
        <w:ind w:left="3884" w:hanging="360"/>
      </w:pPr>
      <w:rPr>
        <w:rFonts w:ascii="Symbol" w:hAnsi="Symbol" w:hint="default"/>
      </w:rPr>
    </w:lvl>
    <w:lvl w:ilvl="4" w:tplc="040E0003" w:tentative="1">
      <w:start w:val="1"/>
      <w:numFmt w:val="bullet"/>
      <w:lvlText w:val="o"/>
      <w:lvlJc w:val="left"/>
      <w:pPr>
        <w:ind w:left="4604" w:hanging="360"/>
      </w:pPr>
      <w:rPr>
        <w:rFonts w:ascii="Courier New" w:hAnsi="Courier New" w:cs="Courier New" w:hint="default"/>
      </w:rPr>
    </w:lvl>
    <w:lvl w:ilvl="5" w:tplc="040E0005" w:tentative="1">
      <w:start w:val="1"/>
      <w:numFmt w:val="bullet"/>
      <w:lvlText w:val=""/>
      <w:lvlJc w:val="left"/>
      <w:pPr>
        <w:ind w:left="5324" w:hanging="360"/>
      </w:pPr>
      <w:rPr>
        <w:rFonts w:ascii="Wingdings" w:hAnsi="Wingdings" w:hint="default"/>
      </w:rPr>
    </w:lvl>
    <w:lvl w:ilvl="6" w:tplc="040E0001" w:tentative="1">
      <w:start w:val="1"/>
      <w:numFmt w:val="bullet"/>
      <w:lvlText w:val=""/>
      <w:lvlJc w:val="left"/>
      <w:pPr>
        <w:ind w:left="6044" w:hanging="360"/>
      </w:pPr>
      <w:rPr>
        <w:rFonts w:ascii="Symbol" w:hAnsi="Symbol" w:hint="default"/>
      </w:rPr>
    </w:lvl>
    <w:lvl w:ilvl="7" w:tplc="040E0003" w:tentative="1">
      <w:start w:val="1"/>
      <w:numFmt w:val="bullet"/>
      <w:lvlText w:val="o"/>
      <w:lvlJc w:val="left"/>
      <w:pPr>
        <w:ind w:left="6764" w:hanging="360"/>
      </w:pPr>
      <w:rPr>
        <w:rFonts w:ascii="Courier New" w:hAnsi="Courier New" w:cs="Courier New" w:hint="default"/>
      </w:rPr>
    </w:lvl>
    <w:lvl w:ilvl="8" w:tplc="040E0005" w:tentative="1">
      <w:start w:val="1"/>
      <w:numFmt w:val="bullet"/>
      <w:lvlText w:val=""/>
      <w:lvlJc w:val="left"/>
      <w:pPr>
        <w:ind w:left="7484" w:hanging="360"/>
      </w:pPr>
      <w:rPr>
        <w:rFonts w:ascii="Wingdings" w:hAnsi="Wingdings" w:hint="default"/>
      </w:rPr>
    </w:lvl>
  </w:abstractNum>
  <w:abstractNum w:abstractNumId="3">
    <w:nsid w:val="0FA264D5"/>
    <w:multiLevelType w:val="multilevel"/>
    <w:tmpl w:val="48B843E8"/>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
    <w:nsid w:val="1FC325A8"/>
    <w:multiLevelType w:val="hybridMultilevel"/>
    <w:tmpl w:val="7028448C"/>
    <w:lvl w:ilvl="0" w:tplc="7A00E4EA">
      <w:start w:val="1"/>
      <w:numFmt w:val="decimal"/>
      <w:lvlText w:val="%1."/>
      <w:lvlJc w:val="left"/>
      <w:pPr>
        <w:ind w:left="34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5">
    <w:nsid w:val="23B348DB"/>
    <w:multiLevelType w:val="hybridMultilevel"/>
    <w:tmpl w:val="EFAC36F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4115CD6"/>
    <w:multiLevelType w:val="hybridMultilevel"/>
    <w:tmpl w:val="DA2A2A1E"/>
    <w:lvl w:ilvl="0" w:tplc="37E23E84">
      <w:start w:val="1"/>
      <w:numFmt w:val="decimal"/>
      <w:lvlText w:val="%1."/>
      <w:lvlJc w:val="left"/>
      <w:pPr>
        <w:ind w:left="349" w:hanging="360"/>
      </w:pPr>
      <w:rPr>
        <w:rFonts w:hint="default"/>
      </w:rPr>
    </w:lvl>
    <w:lvl w:ilvl="1" w:tplc="040E0019" w:tentative="1">
      <w:start w:val="1"/>
      <w:numFmt w:val="lowerLetter"/>
      <w:lvlText w:val="%2."/>
      <w:lvlJc w:val="left"/>
      <w:pPr>
        <w:ind w:left="1069" w:hanging="360"/>
      </w:pPr>
    </w:lvl>
    <w:lvl w:ilvl="2" w:tplc="040E001B" w:tentative="1">
      <w:start w:val="1"/>
      <w:numFmt w:val="lowerRoman"/>
      <w:lvlText w:val="%3."/>
      <w:lvlJc w:val="right"/>
      <w:pPr>
        <w:ind w:left="1789" w:hanging="180"/>
      </w:pPr>
    </w:lvl>
    <w:lvl w:ilvl="3" w:tplc="040E000F" w:tentative="1">
      <w:start w:val="1"/>
      <w:numFmt w:val="decimal"/>
      <w:lvlText w:val="%4."/>
      <w:lvlJc w:val="left"/>
      <w:pPr>
        <w:ind w:left="2509" w:hanging="360"/>
      </w:pPr>
    </w:lvl>
    <w:lvl w:ilvl="4" w:tplc="040E0019" w:tentative="1">
      <w:start w:val="1"/>
      <w:numFmt w:val="lowerLetter"/>
      <w:lvlText w:val="%5."/>
      <w:lvlJc w:val="left"/>
      <w:pPr>
        <w:ind w:left="3229" w:hanging="360"/>
      </w:pPr>
    </w:lvl>
    <w:lvl w:ilvl="5" w:tplc="040E001B" w:tentative="1">
      <w:start w:val="1"/>
      <w:numFmt w:val="lowerRoman"/>
      <w:lvlText w:val="%6."/>
      <w:lvlJc w:val="right"/>
      <w:pPr>
        <w:ind w:left="3949" w:hanging="180"/>
      </w:pPr>
    </w:lvl>
    <w:lvl w:ilvl="6" w:tplc="040E000F" w:tentative="1">
      <w:start w:val="1"/>
      <w:numFmt w:val="decimal"/>
      <w:lvlText w:val="%7."/>
      <w:lvlJc w:val="left"/>
      <w:pPr>
        <w:ind w:left="4669" w:hanging="360"/>
      </w:pPr>
    </w:lvl>
    <w:lvl w:ilvl="7" w:tplc="040E0019" w:tentative="1">
      <w:start w:val="1"/>
      <w:numFmt w:val="lowerLetter"/>
      <w:lvlText w:val="%8."/>
      <w:lvlJc w:val="left"/>
      <w:pPr>
        <w:ind w:left="5389" w:hanging="360"/>
      </w:pPr>
    </w:lvl>
    <w:lvl w:ilvl="8" w:tplc="040E001B" w:tentative="1">
      <w:start w:val="1"/>
      <w:numFmt w:val="lowerRoman"/>
      <w:lvlText w:val="%9."/>
      <w:lvlJc w:val="right"/>
      <w:pPr>
        <w:ind w:left="6109" w:hanging="180"/>
      </w:pPr>
    </w:lvl>
  </w:abstractNum>
  <w:abstractNum w:abstractNumId="7">
    <w:nsid w:val="25AD1D93"/>
    <w:multiLevelType w:val="hybridMultilevel"/>
    <w:tmpl w:val="90F0A9D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36337CA9"/>
    <w:multiLevelType w:val="hybridMultilevel"/>
    <w:tmpl w:val="72EA06F8"/>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36F22496"/>
    <w:multiLevelType w:val="hybridMultilevel"/>
    <w:tmpl w:val="AA90D0BA"/>
    <w:lvl w:ilvl="0" w:tplc="9E7C6982">
      <w:start w:val="1"/>
      <w:numFmt w:val="decimal"/>
      <w:lvlText w:val="%1."/>
      <w:lvlJc w:val="left"/>
      <w:pPr>
        <w:ind w:left="1931" w:hanging="360"/>
      </w:pPr>
      <w:rPr>
        <w:rFonts w:hint="default"/>
      </w:rPr>
    </w:lvl>
    <w:lvl w:ilvl="1" w:tplc="040E0019" w:tentative="1">
      <w:start w:val="1"/>
      <w:numFmt w:val="lowerLetter"/>
      <w:lvlText w:val="%2."/>
      <w:lvlJc w:val="left"/>
      <w:pPr>
        <w:ind w:left="2651" w:hanging="360"/>
      </w:pPr>
    </w:lvl>
    <w:lvl w:ilvl="2" w:tplc="040E001B" w:tentative="1">
      <w:start w:val="1"/>
      <w:numFmt w:val="lowerRoman"/>
      <w:lvlText w:val="%3."/>
      <w:lvlJc w:val="right"/>
      <w:pPr>
        <w:ind w:left="3371" w:hanging="180"/>
      </w:pPr>
    </w:lvl>
    <w:lvl w:ilvl="3" w:tplc="040E000F" w:tentative="1">
      <w:start w:val="1"/>
      <w:numFmt w:val="decimal"/>
      <w:lvlText w:val="%4."/>
      <w:lvlJc w:val="left"/>
      <w:pPr>
        <w:ind w:left="4091" w:hanging="360"/>
      </w:pPr>
    </w:lvl>
    <w:lvl w:ilvl="4" w:tplc="040E0019" w:tentative="1">
      <w:start w:val="1"/>
      <w:numFmt w:val="lowerLetter"/>
      <w:lvlText w:val="%5."/>
      <w:lvlJc w:val="left"/>
      <w:pPr>
        <w:ind w:left="4811" w:hanging="360"/>
      </w:pPr>
    </w:lvl>
    <w:lvl w:ilvl="5" w:tplc="040E001B" w:tentative="1">
      <w:start w:val="1"/>
      <w:numFmt w:val="lowerRoman"/>
      <w:lvlText w:val="%6."/>
      <w:lvlJc w:val="right"/>
      <w:pPr>
        <w:ind w:left="5531" w:hanging="180"/>
      </w:pPr>
    </w:lvl>
    <w:lvl w:ilvl="6" w:tplc="040E000F" w:tentative="1">
      <w:start w:val="1"/>
      <w:numFmt w:val="decimal"/>
      <w:lvlText w:val="%7."/>
      <w:lvlJc w:val="left"/>
      <w:pPr>
        <w:ind w:left="6251" w:hanging="360"/>
      </w:pPr>
    </w:lvl>
    <w:lvl w:ilvl="7" w:tplc="040E0019" w:tentative="1">
      <w:start w:val="1"/>
      <w:numFmt w:val="lowerLetter"/>
      <w:lvlText w:val="%8."/>
      <w:lvlJc w:val="left"/>
      <w:pPr>
        <w:ind w:left="6971" w:hanging="360"/>
      </w:pPr>
    </w:lvl>
    <w:lvl w:ilvl="8" w:tplc="040E001B" w:tentative="1">
      <w:start w:val="1"/>
      <w:numFmt w:val="lowerRoman"/>
      <w:lvlText w:val="%9."/>
      <w:lvlJc w:val="right"/>
      <w:pPr>
        <w:ind w:left="7691" w:hanging="180"/>
      </w:pPr>
    </w:lvl>
  </w:abstractNum>
  <w:abstractNum w:abstractNumId="10">
    <w:nsid w:val="388B5AA5"/>
    <w:multiLevelType w:val="hybridMultilevel"/>
    <w:tmpl w:val="F68873D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3C640E92"/>
    <w:multiLevelType w:val="hybridMultilevel"/>
    <w:tmpl w:val="2B30496E"/>
    <w:lvl w:ilvl="0" w:tplc="6CD8F5EC">
      <w:start w:val="2"/>
      <w:numFmt w:val="bullet"/>
      <w:lvlText w:val="-"/>
      <w:lvlJc w:val="left"/>
      <w:pPr>
        <w:ind w:left="720" w:hanging="360"/>
      </w:pPr>
      <w:rPr>
        <w:rFonts w:ascii="Times New Roman" w:eastAsiaTheme="minorHAnsi"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1330A89"/>
    <w:multiLevelType w:val="multilevel"/>
    <w:tmpl w:val="48B843E8"/>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3">
    <w:nsid w:val="44D26518"/>
    <w:multiLevelType w:val="hybridMultilevel"/>
    <w:tmpl w:val="116CDB76"/>
    <w:lvl w:ilvl="0" w:tplc="9E7C6982">
      <w:start w:val="1"/>
      <w:numFmt w:val="decimal"/>
      <w:lvlText w:val="%1."/>
      <w:lvlJc w:val="left"/>
      <w:pPr>
        <w:ind w:left="1931" w:hanging="360"/>
      </w:pPr>
      <w:rPr>
        <w:rFonts w:hint="default"/>
      </w:rPr>
    </w:lvl>
    <w:lvl w:ilvl="1" w:tplc="040E0019" w:tentative="1">
      <w:start w:val="1"/>
      <w:numFmt w:val="lowerLetter"/>
      <w:lvlText w:val="%2."/>
      <w:lvlJc w:val="left"/>
      <w:pPr>
        <w:ind w:left="2651" w:hanging="360"/>
      </w:pPr>
    </w:lvl>
    <w:lvl w:ilvl="2" w:tplc="040E001B" w:tentative="1">
      <w:start w:val="1"/>
      <w:numFmt w:val="lowerRoman"/>
      <w:lvlText w:val="%3."/>
      <w:lvlJc w:val="right"/>
      <w:pPr>
        <w:ind w:left="3371" w:hanging="180"/>
      </w:pPr>
    </w:lvl>
    <w:lvl w:ilvl="3" w:tplc="040E000F" w:tentative="1">
      <w:start w:val="1"/>
      <w:numFmt w:val="decimal"/>
      <w:lvlText w:val="%4."/>
      <w:lvlJc w:val="left"/>
      <w:pPr>
        <w:ind w:left="4091" w:hanging="360"/>
      </w:pPr>
    </w:lvl>
    <w:lvl w:ilvl="4" w:tplc="040E0019" w:tentative="1">
      <w:start w:val="1"/>
      <w:numFmt w:val="lowerLetter"/>
      <w:lvlText w:val="%5."/>
      <w:lvlJc w:val="left"/>
      <w:pPr>
        <w:ind w:left="4811" w:hanging="360"/>
      </w:pPr>
    </w:lvl>
    <w:lvl w:ilvl="5" w:tplc="040E001B" w:tentative="1">
      <w:start w:val="1"/>
      <w:numFmt w:val="lowerRoman"/>
      <w:lvlText w:val="%6."/>
      <w:lvlJc w:val="right"/>
      <w:pPr>
        <w:ind w:left="5531" w:hanging="180"/>
      </w:pPr>
    </w:lvl>
    <w:lvl w:ilvl="6" w:tplc="040E000F" w:tentative="1">
      <w:start w:val="1"/>
      <w:numFmt w:val="decimal"/>
      <w:lvlText w:val="%7."/>
      <w:lvlJc w:val="left"/>
      <w:pPr>
        <w:ind w:left="6251" w:hanging="360"/>
      </w:pPr>
    </w:lvl>
    <w:lvl w:ilvl="7" w:tplc="040E0019" w:tentative="1">
      <w:start w:val="1"/>
      <w:numFmt w:val="lowerLetter"/>
      <w:lvlText w:val="%8."/>
      <w:lvlJc w:val="left"/>
      <w:pPr>
        <w:ind w:left="6971" w:hanging="360"/>
      </w:pPr>
    </w:lvl>
    <w:lvl w:ilvl="8" w:tplc="040E001B" w:tentative="1">
      <w:start w:val="1"/>
      <w:numFmt w:val="lowerRoman"/>
      <w:lvlText w:val="%9."/>
      <w:lvlJc w:val="right"/>
      <w:pPr>
        <w:ind w:left="7691" w:hanging="180"/>
      </w:pPr>
    </w:lvl>
  </w:abstractNum>
  <w:abstractNum w:abstractNumId="14">
    <w:nsid w:val="53651B01"/>
    <w:multiLevelType w:val="hybridMultilevel"/>
    <w:tmpl w:val="312823D6"/>
    <w:lvl w:ilvl="0" w:tplc="A074EFC6">
      <w:numFmt w:val="bullet"/>
      <w:lvlText w:val=""/>
      <w:lvlJc w:val="left"/>
      <w:pPr>
        <w:ind w:left="720" w:hanging="360"/>
      </w:pPr>
      <w:rPr>
        <w:rFonts w:ascii="Wingdings" w:eastAsiaTheme="minorHAnsi" w:hAnsi="Wingdings"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81745EA"/>
    <w:multiLevelType w:val="hybridMultilevel"/>
    <w:tmpl w:val="BC86F8C4"/>
    <w:lvl w:ilvl="0" w:tplc="E108A4C6">
      <w:start w:val="33"/>
      <w:numFmt w:val="bullet"/>
      <w:lvlText w:val="-"/>
      <w:lvlJc w:val="left"/>
      <w:pPr>
        <w:ind w:left="720" w:hanging="360"/>
      </w:pPr>
      <w:rPr>
        <w:rFonts w:ascii="Times New Roman" w:eastAsiaTheme="minorEastAsia"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59FB487F"/>
    <w:multiLevelType w:val="multilevel"/>
    <w:tmpl w:val="D69837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F80701A"/>
    <w:multiLevelType w:val="hybridMultilevel"/>
    <w:tmpl w:val="BDCAAA14"/>
    <w:lvl w:ilvl="0" w:tplc="E31422D6">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528026E"/>
    <w:multiLevelType w:val="hybridMultilevel"/>
    <w:tmpl w:val="2D2656D4"/>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nsid w:val="6A313830"/>
    <w:multiLevelType w:val="multilevel"/>
    <w:tmpl w:val="7C1CB55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ABA3B95"/>
    <w:multiLevelType w:val="hybridMultilevel"/>
    <w:tmpl w:val="5CB8905A"/>
    <w:lvl w:ilvl="0" w:tplc="040E0011">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6D3D7E48"/>
    <w:multiLevelType w:val="multilevel"/>
    <w:tmpl w:val="B1A46DD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F473E3E"/>
    <w:multiLevelType w:val="multilevel"/>
    <w:tmpl w:val="3A9CCC48"/>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7038702A"/>
    <w:multiLevelType w:val="hybridMultilevel"/>
    <w:tmpl w:val="95B01CA4"/>
    <w:lvl w:ilvl="0" w:tplc="040E000F">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7DD933E7"/>
    <w:multiLevelType w:val="hybridMultilevel"/>
    <w:tmpl w:val="793C93FE"/>
    <w:lvl w:ilvl="0" w:tplc="EF38B62A">
      <w:numFmt w:val="decimal"/>
      <w:lvlText w:val="%1)"/>
      <w:lvlJc w:val="left"/>
      <w:pPr>
        <w:ind w:left="1080" w:hanging="360"/>
      </w:pPr>
      <w:rPr>
        <w:rFonts w:hint="default"/>
      </w:rPr>
    </w:lvl>
    <w:lvl w:ilvl="1" w:tplc="040E0019">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5">
    <w:nsid w:val="7DF03B12"/>
    <w:multiLevelType w:val="hybridMultilevel"/>
    <w:tmpl w:val="CBCCCA0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8"/>
  </w:num>
  <w:num w:numId="2">
    <w:abstractNumId w:val="17"/>
  </w:num>
  <w:num w:numId="3">
    <w:abstractNumId w:val="20"/>
  </w:num>
  <w:num w:numId="4">
    <w:abstractNumId w:val="11"/>
  </w:num>
  <w:num w:numId="5">
    <w:abstractNumId w:val="7"/>
  </w:num>
  <w:num w:numId="6">
    <w:abstractNumId w:val="22"/>
  </w:num>
  <w:num w:numId="7">
    <w:abstractNumId w:val="24"/>
  </w:num>
  <w:num w:numId="8">
    <w:abstractNumId w:val="21"/>
  </w:num>
  <w:num w:numId="9">
    <w:abstractNumId w:val="8"/>
  </w:num>
  <w:num w:numId="10">
    <w:abstractNumId w:val="14"/>
  </w:num>
  <w:num w:numId="11">
    <w:abstractNumId w:val="5"/>
  </w:num>
  <w:num w:numId="12">
    <w:abstractNumId w:val="10"/>
  </w:num>
  <w:num w:numId="13">
    <w:abstractNumId w:val="16"/>
  </w:num>
  <w:num w:numId="14">
    <w:abstractNumId w:val="19"/>
  </w:num>
  <w:num w:numId="15">
    <w:abstractNumId w:val="1"/>
  </w:num>
  <w:num w:numId="16">
    <w:abstractNumId w:val="25"/>
  </w:num>
  <w:num w:numId="17">
    <w:abstractNumId w:val="6"/>
  </w:num>
  <w:num w:numId="18">
    <w:abstractNumId w:val="4"/>
  </w:num>
  <w:num w:numId="19">
    <w:abstractNumId w:val="12"/>
  </w:num>
  <w:num w:numId="20">
    <w:abstractNumId w:val="2"/>
  </w:num>
  <w:num w:numId="21">
    <w:abstractNumId w:val="3"/>
  </w:num>
  <w:num w:numId="22">
    <w:abstractNumId w:val="9"/>
  </w:num>
  <w:num w:numId="23">
    <w:abstractNumId w:val="13"/>
  </w:num>
  <w:num w:numId="24">
    <w:abstractNumId w:val="23"/>
  </w:num>
  <w:num w:numId="25">
    <w:abstractNumId w:val="0"/>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ttachedTemplate r:id="rId1"/>
  <w:linkStyles/>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14D"/>
    <w:rsid w:val="00000260"/>
    <w:rsid w:val="000042B1"/>
    <w:rsid w:val="00004445"/>
    <w:rsid w:val="00005CEB"/>
    <w:rsid w:val="00005D4A"/>
    <w:rsid w:val="00005E92"/>
    <w:rsid w:val="00007B8F"/>
    <w:rsid w:val="00010773"/>
    <w:rsid w:val="00010F26"/>
    <w:rsid w:val="00011940"/>
    <w:rsid w:val="00012D18"/>
    <w:rsid w:val="00012E19"/>
    <w:rsid w:val="000139F2"/>
    <w:rsid w:val="0001439B"/>
    <w:rsid w:val="000149C0"/>
    <w:rsid w:val="00015280"/>
    <w:rsid w:val="00015EB6"/>
    <w:rsid w:val="00016F1A"/>
    <w:rsid w:val="00017203"/>
    <w:rsid w:val="000179D9"/>
    <w:rsid w:val="000215F7"/>
    <w:rsid w:val="00026684"/>
    <w:rsid w:val="00026718"/>
    <w:rsid w:val="000309E6"/>
    <w:rsid w:val="00032D50"/>
    <w:rsid w:val="00034497"/>
    <w:rsid w:val="0003464F"/>
    <w:rsid w:val="00034B52"/>
    <w:rsid w:val="00035318"/>
    <w:rsid w:val="0003569D"/>
    <w:rsid w:val="000366DC"/>
    <w:rsid w:val="0004071B"/>
    <w:rsid w:val="00040777"/>
    <w:rsid w:val="00041604"/>
    <w:rsid w:val="000417C4"/>
    <w:rsid w:val="0004350E"/>
    <w:rsid w:val="00044699"/>
    <w:rsid w:val="0004652A"/>
    <w:rsid w:val="00051053"/>
    <w:rsid w:val="000530D4"/>
    <w:rsid w:val="000567A2"/>
    <w:rsid w:val="000600DD"/>
    <w:rsid w:val="00061419"/>
    <w:rsid w:val="00061840"/>
    <w:rsid w:val="00061F23"/>
    <w:rsid w:val="00062094"/>
    <w:rsid w:val="00063BC2"/>
    <w:rsid w:val="00063BD7"/>
    <w:rsid w:val="00064F01"/>
    <w:rsid w:val="0006556D"/>
    <w:rsid w:val="000660D5"/>
    <w:rsid w:val="000709E5"/>
    <w:rsid w:val="00073FA9"/>
    <w:rsid w:val="000752DA"/>
    <w:rsid w:val="00075BF5"/>
    <w:rsid w:val="00076FF4"/>
    <w:rsid w:val="00080AC6"/>
    <w:rsid w:val="00082D90"/>
    <w:rsid w:val="000843A1"/>
    <w:rsid w:val="00086B43"/>
    <w:rsid w:val="00087460"/>
    <w:rsid w:val="00090075"/>
    <w:rsid w:val="0009106C"/>
    <w:rsid w:val="00092F28"/>
    <w:rsid w:val="000954EE"/>
    <w:rsid w:val="00095B23"/>
    <w:rsid w:val="00096399"/>
    <w:rsid w:val="00096D82"/>
    <w:rsid w:val="00097ADB"/>
    <w:rsid w:val="00097DDA"/>
    <w:rsid w:val="000A3B6C"/>
    <w:rsid w:val="000A46D8"/>
    <w:rsid w:val="000A486E"/>
    <w:rsid w:val="000A4929"/>
    <w:rsid w:val="000A56A0"/>
    <w:rsid w:val="000A57CD"/>
    <w:rsid w:val="000A6FBC"/>
    <w:rsid w:val="000A7D6D"/>
    <w:rsid w:val="000B006D"/>
    <w:rsid w:val="000B17BA"/>
    <w:rsid w:val="000B17D2"/>
    <w:rsid w:val="000B2D6B"/>
    <w:rsid w:val="000B5300"/>
    <w:rsid w:val="000B54CB"/>
    <w:rsid w:val="000B79D4"/>
    <w:rsid w:val="000C0571"/>
    <w:rsid w:val="000C0C39"/>
    <w:rsid w:val="000C1FA1"/>
    <w:rsid w:val="000C28A3"/>
    <w:rsid w:val="000C2E57"/>
    <w:rsid w:val="000C6383"/>
    <w:rsid w:val="000C6AB6"/>
    <w:rsid w:val="000D0D5F"/>
    <w:rsid w:val="000D0F1F"/>
    <w:rsid w:val="000D2D0B"/>
    <w:rsid w:val="000D3093"/>
    <w:rsid w:val="000D35A6"/>
    <w:rsid w:val="000D4245"/>
    <w:rsid w:val="000D6D5B"/>
    <w:rsid w:val="000E0E09"/>
    <w:rsid w:val="000E1307"/>
    <w:rsid w:val="000E2A82"/>
    <w:rsid w:val="000E4228"/>
    <w:rsid w:val="000E455E"/>
    <w:rsid w:val="000E506D"/>
    <w:rsid w:val="000E5E81"/>
    <w:rsid w:val="000E7C1C"/>
    <w:rsid w:val="000E7D39"/>
    <w:rsid w:val="000F3E42"/>
    <w:rsid w:val="000F4762"/>
    <w:rsid w:val="000F4988"/>
    <w:rsid w:val="000F6866"/>
    <w:rsid w:val="00100C9F"/>
    <w:rsid w:val="00105E3C"/>
    <w:rsid w:val="001061E3"/>
    <w:rsid w:val="001072FE"/>
    <w:rsid w:val="001116CD"/>
    <w:rsid w:val="00111E80"/>
    <w:rsid w:val="00113267"/>
    <w:rsid w:val="00113F5D"/>
    <w:rsid w:val="0011475A"/>
    <w:rsid w:val="001147BF"/>
    <w:rsid w:val="001152DC"/>
    <w:rsid w:val="00115A02"/>
    <w:rsid w:val="001200B3"/>
    <w:rsid w:val="00121815"/>
    <w:rsid w:val="00121A77"/>
    <w:rsid w:val="00121C72"/>
    <w:rsid w:val="001220AB"/>
    <w:rsid w:val="001227E1"/>
    <w:rsid w:val="001231A3"/>
    <w:rsid w:val="00124556"/>
    <w:rsid w:val="00125A3F"/>
    <w:rsid w:val="00126B94"/>
    <w:rsid w:val="00131C6A"/>
    <w:rsid w:val="00133713"/>
    <w:rsid w:val="00133796"/>
    <w:rsid w:val="00133F21"/>
    <w:rsid w:val="00133FC5"/>
    <w:rsid w:val="0013466B"/>
    <w:rsid w:val="00137AC3"/>
    <w:rsid w:val="00140D70"/>
    <w:rsid w:val="00142236"/>
    <w:rsid w:val="00142915"/>
    <w:rsid w:val="00143249"/>
    <w:rsid w:val="00143645"/>
    <w:rsid w:val="001441E8"/>
    <w:rsid w:val="001459A8"/>
    <w:rsid w:val="0014744F"/>
    <w:rsid w:val="00147961"/>
    <w:rsid w:val="00151E26"/>
    <w:rsid w:val="001531C1"/>
    <w:rsid w:val="00154075"/>
    <w:rsid w:val="0015689C"/>
    <w:rsid w:val="0015718B"/>
    <w:rsid w:val="001573F1"/>
    <w:rsid w:val="00157AF1"/>
    <w:rsid w:val="00160983"/>
    <w:rsid w:val="0016144B"/>
    <w:rsid w:val="0016168F"/>
    <w:rsid w:val="00162FA9"/>
    <w:rsid w:val="00163163"/>
    <w:rsid w:val="00163611"/>
    <w:rsid w:val="001639EA"/>
    <w:rsid w:val="00163B58"/>
    <w:rsid w:val="00165AC0"/>
    <w:rsid w:val="00173966"/>
    <w:rsid w:val="00174945"/>
    <w:rsid w:val="00177673"/>
    <w:rsid w:val="00177ECE"/>
    <w:rsid w:val="00181016"/>
    <w:rsid w:val="00181511"/>
    <w:rsid w:val="0018194D"/>
    <w:rsid w:val="00181D00"/>
    <w:rsid w:val="00190FAA"/>
    <w:rsid w:val="00192776"/>
    <w:rsid w:val="00196186"/>
    <w:rsid w:val="001977CC"/>
    <w:rsid w:val="00197C6B"/>
    <w:rsid w:val="00197D2E"/>
    <w:rsid w:val="00197E64"/>
    <w:rsid w:val="001A069E"/>
    <w:rsid w:val="001A0F3B"/>
    <w:rsid w:val="001A20A9"/>
    <w:rsid w:val="001A3EEE"/>
    <w:rsid w:val="001A583D"/>
    <w:rsid w:val="001B2693"/>
    <w:rsid w:val="001B308A"/>
    <w:rsid w:val="001B3A46"/>
    <w:rsid w:val="001B4EEE"/>
    <w:rsid w:val="001B6D30"/>
    <w:rsid w:val="001B7C5D"/>
    <w:rsid w:val="001C2262"/>
    <w:rsid w:val="001C38E9"/>
    <w:rsid w:val="001C63CE"/>
    <w:rsid w:val="001D11B4"/>
    <w:rsid w:val="001D382E"/>
    <w:rsid w:val="001D48DC"/>
    <w:rsid w:val="001D4DBA"/>
    <w:rsid w:val="001D6076"/>
    <w:rsid w:val="001D7263"/>
    <w:rsid w:val="001D76FE"/>
    <w:rsid w:val="001E04DD"/>
    <w:rsid w:val="001E0D2A"/>
    <w:rsid w:val="001E16AD"/>
    <w:rsid w:val="001E30FD"/>
    <w:rsid w:val="001E4666"/>
    <w:rsid w:val="001E617F"/>
    <w:rsid w:val="001E69C0"/>
    <w:rsid w:val="001F3274"/>
    <w:rsid w:val="001F44EA"/>
    <w:rsid w:val="001F50E8"/>
    <w:rsid w:val="001F63B2"/>
    <w:rsid w:val="001F6895"/>
    <w:rsid w:val="001F7F07"/>
    <w:rsid w:val="002008DA"/>
    <w:rsid w:val="00200EB2"/>
    <w:rsid w:val="00201CBE"/>
    <w:rsid w:val="00201FF6"/>
    <w:rsid w:val="00202A20"/>
    <w:rsid w:val="00202C38"/>
    <w:rsid w:val="00203FBD"/>
    <w:rsid w:val="0020484D"/>
    <w:rsid w:val="002052F1"/>
    <w:rsid w:val="002055B9"/>
    <w:rsid w:val="00205888"/>
    <w:rsid w:val="00205F64"/>
    <w:rsid w:val="00206397"/>
    <w:rsid w:val="00206A89"/>
    <w:rsid w:val="00207217"/>
    <w:rsid w:val="00207BF8"/>
    <w:rsid w:val="00207D37"/>
    <w:rsid w:val="00210F92"/>
    <w:rsid w:val="00210FCD"/>
    <w:rsid w:val="00211D9C"/>
    <w:rsid w:val="00213F26"/>
    <w:rsid w:val="00215294"/>
    <w:rsid w:val="00215DAB"/>
    <w:rsid w:val="002165D1"/>
    <w:rsid w:val="0021662E"/>
    <w:rsid w:val="0021693E"/>
    <w:rsid w:val="00220A9C"/>
    <w:rsid w:val="00221A20"/>
    <w:rsid w:val="00221BD6"/>
    <w:rsid w:val="00221C5B"/>
    <w:rsid w:val="00221C9D"/>
    <w:rsid w:val="002232A8"/>
    <w:rsid w:val="00223B25"/>
    <w:rsid w:val="00224732"/>
    <w:rsid w:val="00225721"/>
    <w:rsid w:val="00227C35"/>
    <w:rsid w:val="00230A42"/>
    <w:rsid w:val="00230E89"/>
    <w:rsid w:val="0023226A"/>
    <w:rsid w:val="00232883"/>
    <w:rsid w:val="00233828"/>
    <w:rsid w:val="00236F50"/>
    <w:rsid w:val="00240131"/>
    <w:rsid w:val="00241309"/>
    <w:rsid w:val="00242F73"/>
    <w:rsid w:val="00244293"/>
    <w:rsid w:val="00246574"/>
    <w:rsid w:val="00247146"/>
    <w:rsid w:val="002501BA"/>
    <w:rsid w:val="002503E9"/>
    <w:rsid w:val="00251B13"/>
    <w:rsid w:val="00252DA2"/>
    <w:rsid w:val="002534D2"/>
    <w:rsid w:val="0025574B"/>
    <w:rsid w:val="00256E63"/>
    <w:rsid w:val="002571CB"/>
    <w:rsid w:val="002571D6"/>
    <w:rsid w:val="0026062E"/>
    <w:rsid w:val="0026180A"/>
    <w:rsid w:val="00262C9B"/>
    <w:rsid w:val="00262D33"/>
    <w:rsid w:val="002631CE"/>
    <w:rsid w:val="00263805"/>
    <w:rsid w:val="00263E6B"/>
    <w:rsid w:val="0026494D"/>
    <w:rsid w:val="00265811"/>
    <w:rsid w:val="00266756"/>
    <w:rsid w:val="002700CA"/>
    <w:rsid w:val="00270811"/>
    <w:rsid w:val="00272E01"/>
    <w:rsid w:val="00275014"/>
    <w:rsid w:val="00275062"/>
    <w:rsid w:val="002757E1"/>
    <w:rsid w:val="00275B92"/>
    <w:rsid w:val="00275EC0"/>
    <w:rsid w:val="00280CEE"/>
    <w:rsid w:val="00281ED7"/>
    <w:rsid w:val="00282168"/>
    <w:rsid w:val="0028279D"/>
    <w:rsid w:val="002842E7"/>
    <w:rsid w:val="00284738"/>
    <w:rsid w:val="002849A4"/>
    <w:rsid w:val="00285881"/>
    <w:rsid w:val="002877C2"/>
    <w:rsid w:val="00290A92"/>
    <w:rsid w:val="002914D5"/>
    <w:rsid w:val="002915F1"/>
    <w:rsid w:val="002926BA"/>
    <w:rsid w:val="00292CA2"/>
    <w:rsid w:val="00294605"/>
    <w:rsid w:val="00294BA6"/>
    <w:rsid w:val="0029731C"/>
    <w:rsid w:val="002A0738"/>
    <w:rsid w:val="002A2158"/>
    <w:rsid w:val="002A297C"/>
    <w:rsid w:val="002A2C43"/>
    <w:rsid w:val="002A2E7D"/>
    <w:rsid w:val="002A4DF0"/>
    <w:rsid w:val="002A526F"/>
    <w:rsid w:val="002A5B2D"/>
    <w:rsid w:val="002B0A82"/>
    <w:rsid w:val="002B1C67"/>
    <w:rsid w:val="002B2040"/>
    <w:rsid w:val="002B2D9E"/>
    <w:rsid w:val="002B5C52"/>
    <w:rsid w:val="002C1A33"/>
    <w:rsid w:val="002C4BC6"/>
    <w:rsid w:val="002C568F"/>
    <w:rsid w:val="002C5A85"/>
    <w:rsid w:val="002C6314"/>
    <w:rsid w:val="002C694C"/>
    <w:rsid w:val="002C7CFF"/>
    <w:rsid w:val="002D071F"/>
    <w:rsid w:val="002D2062"/>
    <w:rsid w:val="002D230A"/>
    <w:rsid w:val="002D2880"/>
    <w:rsid w:val="002D3736"/>
    <w:rsid w:val="002E1E97"/>
    <w:rsid w:val="002E50AF"/>
    <w:rsid w:val="002E54B3"/>
    <w:rsid w:val="002E63AF"/>
    <w:rsid w:val="002E6759"/>
    <w:rsid w:val="002E7D2F"/>
    <w:rsid w:val="002E7FEB"/>
    <w:rsid w:val="002F0106"/>
    <w:rsid w:val="002F08B5"/>
    <w:rsid w:val="002F109B"/>
    <w:rsid w:val="002F1259"/>
    <w:rsid w:val="002F1349"/>
    <w:rsid w:val="002F1524"/>
    <w:rsid w:val="002F2435"/>
    <w:rsid w:val="002F29B9"/>
    <w:rsid w:val="002F4363"/>
    <w:rsid w:val="003001FA"/>
    <w:rsid w:val="00300369"/>
    <w:rsid w:val="00301F81"/>
    <w:rsid w:val="00302B1A"/>
    <w:rsid w:val="00302C6F"/>
    <w:rsid w:val="00302E4F"/>
    <w:rsid w:val="00302FE0"/>
    <w:rsid w:val="00303E4B"/>
    <w:rsid w:val="00304C59"/>
    <w:rsid w:val="00304ED9"/>
    <w:rsid w:val="0030511E"/>
    <w:rsid w:val="00305252"/>
    <w:rsid w:val="00305E31"/>
    <w:rsid w:val="00311A67"/>
    <w:rsid w:val="00312957"/>
    <w:rsid w:val="00312C7D"/>
    <w:rsid w:val="00313518"/>
    <w:rsid w:val="003139CB"/>
    <w:rsid w:val="0031483E"/>
    <w:rsid w:val="00314F06"/>
    <w:rsid w:val="003167F7"/>
    <w:rsid w:val="00316FAD"/>
    <w:rsid w:val="003178C6"/>
    <w:rsid w:val="00317CE4"/>
    <w:rsid w:val="00320FF0"/>
    <w:rsid w:val="003216A2"/>
    <w:rsid w:val="00322635"/>
    <w:rsid w:val="00323EEC"/>
    <w:rsid w:val="003240E0"/>
    <w:rsid w:val="0032721A"/>
    <w:rsid w:val="00327325"/>
    <w:rsid w:val="00330939"/>
    <w:rsid w:val="00330958"/>
    <w:rsid w:val="003329F4"/>
    <w:rsid w:val="00332E9F"/>
    <w:rsid w:val="00334563"/>
    <w:rsid w:val="003351D5"/>
    <w:rsid w:val="00335CDB"/>
    <w:rsid w:val="0034187F"/>
    <w:rsid w:val="003433D7"/>
    <w:rsid w:val="00344D6F"/>
    <w:rsid w:val="00345099"/>
    <w:rsid w:val="0034645B"/>
    <w:rsid w:val="003469CE"/>
    <w:rsid w:val="00346DF5"/>
    <w:rsid w:val="00347EEF"/>
    <w:rsid w:val="00350309"/>
    <w:rsid w:val="00351456"/>
    <w:rsid w:val="00351F51"/>
    <w:rsid w:val="00352D8D"/>
    <w:rsid w:val="003555CC"/>
    <w:rsid w:val="00355B47"/>
    <w:rsid w:val="00357135"/>
    <w:rsid w:val="003628CB"/>
    <w:rsid w:val="0036322A"/>
    <w:rsid w:val="00364306"/>
    <w:rsid w:val="003648D3"/>
    <w:rsid w:val="00364AED"/>
    <w:rsid w:val="00364BC6"/>
    <w:rsid w:val="00365558"/>
    <w:rsid w:val="00365698"/>
    <w:rsid w:val="0036661C"/>
    <w:rsid w:val="003671E1"/>
    <w:rsid w:val="00373C12"/>
    <w:rsid w:val="0037449C"/>
    <w:rsid w:val="00376158"/>
    <w:rsid w:val="00376E0B"/>
    <w:rsid w:val="00377732"/>
    <w:rsid w:val="003800BA"/>
    <w:rsid w:val="0038057D"/>
    <w:rsid w:val="003806CC"/>
    <w:rsid w:val="00380EDB"/>
    <w:rsid w:val="003829C3"/>
    <w:rsid w:val="0038494C"/>
    <w:rsid w:val="00384AE8"/>
    <w:rsid w:val="00385739"/>
    <w:rsid w:val="00385D32"/>
    <w:rsid w:val="003862BB"/>
    <w:rsid w:val="003863F0"/>
    <w:rsid w:val="00386C2F"/>
    <w:rsid w:val="0038761A"/>
    <w:rsid w:val="00387CBA"/>
    <w:rsid w:val="003908EC"/>
    <w:rsid w:val="00390A39"/>
    <w:rsid w:val="00392F40"/>
    <w:rsid w:val="003937D1"/>
    <w:rsid w:val="00393EE7"/>
    <w:rsid w:val="003946CC"/>
    <w:rsid w:val="00394EEF"/>
    <w:rsid w:val="003976F5"/>
    <w:rsid w:val="003A20EA"/>
    <w:rsid w:val="003A247A"/>
    <w:rsid w:val="003A275F"/>
    <w:rsid w:val="003A41D6"/>
    <w:rsid w:val="003A5702"/>
    <w:rsid w:val="003A6874"/>
    <w:rsid w:val="003B0D9C"/>
    <w:rsid w:val="003B0F35"/>
    <w:rsid w:val="003B12EB"/>
    <w:rsid w:val="003B2E7F"/>
    <w:rsid w:val="003B4F9A"/>
    <w:rsid w:val="003B5087"/>
    <w:rsid w:val="003B7A8F"/>
    <w:rsid w:val="003B7FCD"/>
    <w:rsid w:val="003C04DE"/>
    <w:rsid w:val="003C0BBD"/>
    <w:rsid w:val="003C1BA3"/>
    <w:rsid w:val="003C1F31"/>
    <w:rsid w:val="003C2E83"/>
    <w:rsid w:val="003C3910"/>
    <w:rsid w:val="003C3CFC"/>
    <w:rsid w:val="003C54A4"/>
    <w:rsid w:val="003C6404"/>
    <w:rsid w:val="003C72E8"/>
    <w:rsid w:val="003D01D1"/>
    <w:rsid w:val="003D23E2"/>
    <w:rsid w:val="003D2E9A"/>
    <w:rsid w:val="003D3851"/>
    <w:rsid w:val="003D567D"/>
    <w:rsid w:val="003D5DB1"/>
    <w:rsid w:val="003D5EFE"/>
    <w:rsid w:val="003D5F94"/>
    <w:rsid w:val="003D627B"/>
    <w:rsid w:val="003E03E0"/>
    <w:rsid w:val="003E0A09"/>
    <w:rsid w:val="003E1229"/>
    <w:rsid w:val="003E2595"/>
    <w:rsid w:val="003E2B74"/>
    <w:rsid w:val="003E3874"/>
    <w:rsid w:val="003E3A45"/>
    <w:rsid w:val="003E4881"/>
    <w:rsid w:val="003E4AF9"/>
    <w:rsid w:val="003E5592"/>
    <w:rsid w:val="003E5D1F"/>
    <w:rsid w:val="003E6612"/>
    <w:rsid w:val="003E7294"/>
    <w:rsid w:val="003F0ACB"/>
    <w:rsid w:val="003F1F4D"/>
    <w:rsid w:val="003F2297"/>
    <w:rsid w:val="003F22D1"/>
    <w:rsid w:val="003F2413"/>
    <w:rsid w:val="003F286A"/>
    <w:rsid w:val="004016DE"/>
    <w:rsid w:val="00401A0C"/>
    <w:rsid w:val="00401DE5"/>
    <w:rsid w:val="00402A11"/>
    <w:rsid w:val="004031CB"/>
    <w:rsid w:val="00405386"/>
    <w:rsid w:val="00406B91"/>
    <w:rsid w:val="00406FA6"/>
    <w:rsid w:val="00411A9A"/>
    <w:rsid w:val="0041210A"/>
    <w:rsid w:val="00413B3A"/>
    <w:rsid w:val="00414589"/>
    <w:rsid w:val="004158F9"/>
    <w:rsid w:val="004167A6"/>
    <w:rsid w:val="004169E4"/>
    <w:rsid w:val="00416D3B"/>
    <w:rsid w:val="0042011E"/>
    <w:rsid w:val="00421F49"/>
    <w:rsid w:val="00422060"/>
    <w:rsid w:val="00422189"/>
    <w:rsid w:val="0042294D"/>
    <w:rsid w:val="00423CD1"/>
    <w:rsid w:val="004241D9"/>
    <w:rsid w:val="00424848"/>
    <w:rsid w:val="00425667"/>
    <w:rsid w:val="004261C2"/>
    <w:rsid w:val="00431082"/>
    <w:rsid w:val="0043265A"/>
    <w:rsid w:val="0043469D"/>
    <w:rsid w:val="00434DCD"/>
    <w:rsid w:val="00437CF4"/>
    <w:rsid w:val="00440159"/>
    <w:rsid w:val="00443FF4"/>
    <w:rsid w:val="00444309"/>
    <w:rsid w:val="0044483E"/>
    <w:rsid w:val="00444A0F"/>
    <w:rsid w:val="004464DE"/>
    <w:rsid w:val="00446726"/>
    <w:rsid w:val="00446F64"/>
    <w:rsid w:val="00450DF0"/>
    <w:rsid w:val="004568F7"/>
    <w:rsid w:val="00456B1E"/>
    <w:rsid w:val="004574E7"/>
    <w:rsid w:val="00457A9C"/>
    <w:rsid w:val="00460353"/>
    <w:rsid w:val="00460404"/>
    <w:rsid w:val="004610A9"/>
    <w:rsid w:val="00462643"/>
    <w:rsid w:val="004642D6"/>
    <w:rsid w:val="00470EC8"/>
    <w:rsid w:val="00470F94"/>
    <w:rsid w:val="00471EE0"/>
    <w:rsid w:val="00472025"/>
    <w:rsid w:val="00472214"/>
    <w:rsid w:val="004736E5"/>
    <w:rsid w:val="00476065"/>
    <w:rsid w:val="00477B0B"/>
    <w:rsid w:val="00477DEB"/>
    <w:rsid w:val="00481F1D"/>
    <w:rsid w:val="0048261A"/>
    <w:rsid w:val="00483D5D"/>
    <w:rsid w:val="00484DA1"/>
    <w:rsid w:val="00486F38"/>
    <w:rsid w:val="004872B6"/>
    <w:rsid w:val="00490C1A"/>
    <w:rsid w:val="00491ADF"/>
    <w:rsid w:val="004924A9"/>
    <w:rsid w:val="00493EFE"/>
    <w:rsid w:val="0049547A"/>
    <w:rsid w:val="004A0569"/>
    <w:rsid w:val="004A350F"/>
    <w:rsid w:val="004A3FF7"/>
    <w:rsid w:val="004A41AC"/>
    <w:rsid w:val="004A5CF9"/>
    <w:rsid w:val="004B3AB2"/>
    <w:rsid w:val="004B56C1"/>
    <w:rsid w:val="004C0D7B"/>
    <w:rsid w:val="004C4294"/>
    <w:rsid w:val="004C4557"/>
    <w:rsid w:val="004C4FFC"/>
    <w:rsid w:val="004C62C2"/>
    <w:rsid w:val="004C675A"/>
    <w:rsid w:val="004C731A"/>
    <w:rsid w:val="004D11A9"/>
    <w:rsid w:val="004D24E0"/>
    <w:rsid w:val="004D35A5"/>
    <w:rsid w:val="004D4104"/>
    <w:rsid w:val="004D5A83"/>
    <w:rsid w:val="004D6D28"/>
    <w:rsid w:val="004E0063"/>
    <w:rsid w:val="004E1D9B"/>
    <w:rsid w:val="004E22B2"/>
    <w:rsid w:val="004E23F7"/>
    <w:rsid w:val="004E2860"/>
    <w:rsid w:val="004E4077"/>
    <w:rsid w:val="004E42A4"/>
    <w:rsid w:val="004E47FC"/>
    <w:rsid w:val="004E5699"/>
    <w:rsid w:val="004E78DB"/>
    <w:rsid w:val="004E7E2A"/>
    <w:rsid w:val="004F116A"/>
    <w:rsid w:val="004F2C41"/>
    <w:rsid w:val="004F3AD8"/>
    <w:rsid w:val="004F3DD1"/>
    <w:rsid w:val="004F412F"/>
    <w:rsid w:val="004F4ACD"/>
    <w:rsid w:val="004F4FDB"/>
    <w:rsid w:val="004F53E3"/>
    <w:rsid w:val="004F6587"/>
    <w:rsid w:val="004F6C2A"/>
    <w:rsid w:val="004F7228"/>
    <w:rsid w:val="004F76DB"/>
    <w:rsid w:val="00500EB5"/>
    <w:rsid w:val="00503A4F"/>
    <w:rsid w:val="00503B0B"/>
    <w:rsid w:val="005045AB"/>
    <w:rsid w:val="00505F33"/>
    <w:rsid w:val="005062BA"/>
    <w:rsid w:val="00507AE1"/>
    <w:rsid w:val="0051080B"/>
    <w:rsid w:val="00510B5B"/>
    <w:rsid w:val="00511B1B"/>
    <w:rsid w:val="00511CD8"/>
    <w:rsid w:val="005135A5"/>
    <w:rsid w:val="005136AE"/>
    <w:rsid w:val="00513D16"/>
    <w:rsid w:val="00515E05"/>
    <w:rsid w:val="0052028F"/>
    <w:rsid w:val="00520BAC"/>
    <w:rsid w:val="00523174"/>
    <w:rsid w:val="00523BB0"/>
    <w:rsid w:val="00523FA8"/>
    <w:rsid w:val="00525D5C"/>
    <w:rsid w:val="00526CB4"/>
    <w:rsid w:val="005271A7"/>
    <w:rsid w:val="0052785B"/>
    <w:rsid w:val="00527D25"/>
    <w:rsid w:val="00531265"/>
    <w:rsid w:val="00531D79"/>
    <w:rsid w:val="00532287"/>
    <w:rsid w:val="00533C6B"/>
    <w:rsid w:val="0053474C"/>
    <w:rsid w:val="0053768F"/>
    <w:rsid w:val="00540BB3"/>
    <w:rsid w:val="00541AF8"/>
    <w:rsid w:val="0054263F"/>
    <w:rsid w:val="005438F9"/>
    <w:rsid w:val="00543987"/>
    <w:rsid w:val="00543A74"/>
    <w:rsid w:val="0054569B"/>
    <w:rsid w:val="005467E6"/>
    <w:rsid w:val="00546A53"/>
    <w:rsid w:val="00547C02"/>
    <w:rsid w:val="00552005"/>
    <w:rsid w:val="005526A9"/>
    <w:rsid w:val="00552C37"/>
    <w:rsid w:val="00552EE6"/>
    <w:rsid w:val="0055328A"/>
    <w:rsid w:val="00553AD2"/>
    <w:rsid w:val="0055426D"/>
    <w:rsid w:val="005545B6"/>
    <w:rsid w:val="00560632"/>
    <w:rsid w:val="005612B3"/>
    <w:rsid w:val="00561DE7"/>
    <w:rsid w:val="00561E84"/>
    <w:rsid w:val="00564173"/>
    <w:rsid w:val="00564D12"/>
    <w:rsid w:val="00566499"/>
    <w:rsid w:val="00572E79"/>
    <w:rsid w:val="00576541"/>
    <w:rsid w:val="00577AF8"/>
    <w:rsid w:val="00582F67"/>
    <w:rsid w:val="005848A0"/>
    <w:rsid w:val="00584AC2"/>
    <w:rsid w:val="00585CF2"/>
    <w:rsid w:val="005871FB"/>
    <w:rsid w:val="005875BB"/>
    <w:rsid w:val="005903A2"/>
    <w:rsid w:val="0059123B"/>
    <w:rsid w:val="00591425"/>
    <w:rsid w:val="00592A9C"/>
    <w:rsid w:val="0059301C"/>
    <w:rsid w:val="00596E8E"/>
    <w:rsid w:val="00597007"/>
    <w:rsid w:val="005975F6"/>
    <w:rsid w:val="005A1B95"/>
    <w:rsid w:val="005A28CC"/>
    <w:rsid w:val="005A406F"/>
    <w:rsid w:val="005A783A"/>
    <w:rsid w:val="005A7F76"/>
    <w:rsid w:val="005B028C"/>
    <w:rsid w:val="005B17BB"/>
    <w:rsid w:val="005B1839"/>
    <w:rsid w:val="005B1B78"/>
    <w:rsid w:val="005B23C8"/>
    <w:rsid w:val="005B3D77"/>
    <w:rsid w:val="005B3FB8"/>
    <w:rsid w:val="005B463A"/>
    <w:rsid w:val="005B4E86"/>
    <w:rsid w:val="005B64B6"/>
    <w:rsid w:val="005B7967"/>
    <w:rsid w:val="005B7C79"/>
    <w:rsid w:val="005C2B51"/>
    <w:rsid w:val="005C53EF"/>
    <w:rsid w:val="005D159F"/>
    <w:rsid w:val="005D1719"/>
    <w:rsid w:val="005D574A"/>
    <w:rsid w:val="005D64CE"/>
    <w:rsid w:val="005D7865"/>
    <w:rsid w:val="005D7A66"/>
    <w:rsid w:val="005E08D2"/>
    <w:rsid w:val="005E1BF3"/>
    <w:rsid w:val="005E39D6"/>
    <w:rsid w:val="005E3CC3"/>
    <w:rsid w:val="005E41C6"/>
    <w:rsid w:val="005E4564"/>
    <w:rsid w:val="005E5720"/>
    <w:rsid w:val="005E5ADC"/>
    <w:rsid w:val="005E66D7"/>
    <w:rsid w:val="005E6F42"/>
    <w:rsid w:val="005E7024"/>
    <w:rsid w:val="005F0C16"/>
    <w:rsid w:val="005F133A"/>
    <w:rsid w:val="005F24AC"/>
    <w:rsid w:val="005F29EF"/>
    <w:rsid w:val="005F2EE6"/>
    <w:rsid w:val="005F4578"/>
    <w:rsid w:val="005F465E"/>
    <w:rsid w:val="005F4E51"/>
    <w:rsid w:val="005F4E5B"/>
    <w:rsid w:val="005F5B8C"/>
    <w:rsid w:val="005F62E5"/>
    <w:rsid w:val="005F7EAB"/>
    <w:rsid w:val="00602145"/>
    <w:rsid w:val="00602F18"/>
    <w:rsid w:val="00603C41"/>
    <w:rsid w:val="00605F17"/>
    <w:rsid w:val="00607B80"/>
    <w:rsid w:val="00612024"/>
    <w:rsid w:val="00615342"/>
    <w:rsid w:val="00616ABB"/>
    <w:rsid w:val="00620B08"/>
    <w:rsid w:val="006225CB"/>
    <w:rsid w:val="00623148"/>
    <w:rsid w:val="006252B6"/>
    <w:rsid w:val="006262C8"/>
    <w:rsid w:val="00626E0B"/>
    <w:rsid w:val="006317B3"/>
    <w:rsid w:val="00633477"/>
    <w:rsid w:val="00634B41"/>
    <w:rsid w:val="00636162"/>
    <w:rsid w:val="00640A67"/>
    <w:rsid w:val="006420DE"/>
    <w:rsid w:val="006428B2"/>
    <w:rsid w:val="00644185"/>
    <w:rsid w:val="006448C5"/>
    <w:rsid w:val="00646B91"/>
    <w:rsid w:val="00647532"/>
    <w:rsid w:val="00650586"/>
    <w:rsid w:val="0065098E"/>
    <w:rsid w:val="00652BCB"/>
    <w:rsid w:val="00653240"/>
    <w:rsid w:val="00653724"/>
    <w:rsid w:val="006542FC"/>
    <w:rsid w:val="00656955"/>
    <w:rsid w:val="00656DEE"/>
    <w:rsid w:val="00656E19"/>
    <w:rsid w:val="006571C6"/>
    <w:rsid w:val="00660325"/>
    <w:rsid w:val="0066040B"/>
    <w:rsid w:val="006604EC"/>
    <w:rsid w:val="0066072E"/>
    <w:rsid w:val="00662E35"/>
    <w:rsid w:val="00662F88"/>
    <w:rsid w:val="0066371E"/>
    <w:rsid w:val="0066429D"/>
    <w:rsid w:val="006653E1"/>
    <w:rsid w:val="0066549D"/>
    <w:rsid w:val="00665A3C"/>
    <w:rsid w:val="00666374"/>
    <w:rsid w:val="006669AC"/>
    <w:rsid w:val="00666F76"/>
    <w:rsid w:val="00667DD4"/>
    <w:rsid w:val="00670338"/>
    <w:rsid w:val="0067110F"/>
    <w:rsid w:val="00671753"/>
    <w:rsid w:val="00673B39"/>
    <w:rsid w:val="00674ED5"/>
    <w:rsid w:val="00680715"/>
    <w:rsid w:val="00682C08"/>
    <w:rsid w:val="00682DDD"/>
    <w:rsid w:val="0068441F"/>
    <w:rsid w:val="00684F13"/>
    <w:rsid w:val="00685465"/>
    <w:rsid w:val="0068559A"/>
    <w:rsid w:val="00685D15"/>
    <w:rsid w:val="00686943"/>
    <w:rsid w:val="00686C20"/>
    <w:rsid w:val="00687B80"/>
    <w:rsid w:val="00687F89"/>
    <w:rsid w:val="00691127"/>
    <w:rsid w:val="00691162"/>
    <w:rsid w:val="006915F5"/>
    <w:rsid w:val="00691AED"/>
    <w:rsid w:val="00691BF6"/>
    <w:rsid w:val="00691EB8"/>
    <w:rsid w:val="006924F3"/>
    <w:rsid w:val="0069401A"/>
    <w:rsid w:val="006940E1"/>
    <w:rsid w:val="00695692"/>
    <w:rsid w:val="00697FC7"/>
    <w:rsid w:val="006A0932"/>
    <w:rsid w:val="006A0C68"/>
    <w:rsid w:val="006A0E10"/>
    <w:rsid w:val="006A2382"/>
    <w:rsid w:val="006A27BC"/>
    <w:rsid w:val="006A4CBB"/>
    <w:rsid w:val="006A5CDD"/>
    <w:rsid w:val="006A5CFB"/>
    <w:rsid w:val="006A780D"/>
    <w:rsid w:val="006B267D"/>
    <w:rsid w:val="006B35E8"/>
    <w:rsid w:val="006B3FF5"/>
    <w:rsid w:val="006B4F69"/>
    <w:rsid w:val="006B521A"/>
    <w:rsid w:val="006B550B"/>
    <w:rsid w:val="006B5BD6"/>
    <w:rsid w:val="006C0A93"/>
    <w:rsid w:val="006C0E5D"/>
    <w:rsid w:val="006C140E"/>
    <w:rsid w:val="006C2E9F"/>
    <w:rsid w:val="006C2EBF"/>
    <w:rsid w:val="006C3163"/>
    <w:rsid w:val="006C360B"/>
    <w:rsid w:val="006C3A5C"/>
    <w:rsid w:val="006C49B6"/>
    <w:rsid w:val="006C5281"/>
    <w:rsid w:val="006C6940"/>
    <w:rsid w:val="006C694C"/>
    <w:rsid w:val="006C7E98"/>
    <w:rsid w:val="006D1BF1"/>
    <w:rsid w:val="006D1FA6"/>
    <w:rsid w:val="006D26E8"/>
    <w:rsid w:val="006D2D38"/>
    <w:rsid w:val="006D445D"/>
    <w:rsid w:val="006D58D7"/>
    <w:rsid w:val="006D7592"/>
    <w:rsid w:val="006E19AE"/>
    <w:rsid w:val="006E2685"/>
    <w:rsid w:val="006E3438"/>
    <w:rsid w:val="006E3EEA"/>
    <w:rsid w:val="006E48DB"/>
    <w:rsid w:val="006E49F8"/>
    <w:rsid w:val="006E4E64"/>
    <w:rsid w:val="006E551E"/>
    <w:rsid w:val="006E5E94"/>
    <w:rsid w:val="006E6258"/>
    <w:rsid w:val="006E65AA"/>
    <w:rsid w:val="006E7A60"/>
    <w:rsid w:val="006F0421"/>
    <w:rsid w:val="006F1D47"/>
    <w:rsid w:val="006F2D59"/>
    <w:rsid w:val="006F2F90"/>
    <w:rsid w:val="006F35E5"/>
    <w:rsid w:val="006F39ED"/>
    <w:rsid w:val="006F4C10"/>
    <w:rsid w:val="006F5D25"/>
    <w:rsid w:val="006F6955"/>
    <w:rsid w:val="00700664"/>
    <w:rsid w:val="00700A5B"/>
    <w:rsid w:val="00700C91"/>
    <w:rsid w:val="00700EA6"/>
    <w:rsid w:val="00707013"/>
    <w:rsid w:val="00707B25"/>
    <w:rsid w:val="00707C72"/>
    <w:rsid w:val="0071074A"/>
    <w:rsid w:val="00710B8B"/>
    <w:rsid w:val="00711194"/>
    <w:rsid w:val="007127B9"/>
    <w:rsid w:val="007139B8"/>
    <w:rsid w:val="00716060"/>
    <w:rsid w:val="00717DF1"/>
    <w:rsid w:val="00720E7A"/>
    <w:rsid w:val="007214E0"/>
    <w:rsid w:val="00721C43"/>
    <w:rsid w:val="00722E94"/>
    <w:rsid w:val="00723DDF"/>
    <w:rsid w:val="00725F10"/>
    <w:rsid w:val="00726EFE"/>
    <w:rsid w:val="007273EB"/>
    <w:rsid w:val="00730DFB"/>
    <w:rsid w:val="00732444"/>
    <w:rsid w:val="0073309E"/>
    <w:rsid w:val="007352B3"/>
    <w:rsid w:val="00735F82"/>
    <w:rsid w:val="0074048F"/>
    <w:rsid w:val="0074138B"/>
    <w:rsid w:val="00745A7F"/>
    <w:rsid w:val="007467F2"/>
    <w:rsid w:val="00750089"/>
    <w:rsid w:val="0075015E"/>
    <w:rsid w:val="00751E23"/>
    <w:rsid w:val="00752193"/>
    <w:rsid w:val="00753321"/>
    <w:rsid w:val="007538F0"/>
    <w:rsid w:val="00753BDF"/>
    <w:rsid w:val="00754522"/>
    <w:rsid w:val="00755754"/>
    <w:rsid w:val="0075579B"/>
    <w:rsid w:val="00755B8D"/>
    <w:rsid w:val="00756588"/>
    <w:rsid w:val="0075677A"/>
    <w:rsid w:val="00756D5C"/>
    <w:rsid w:val="007575E6"/>
    <w:rsid w:val="007606F8"/>
    <w:rsid w:val="00761370"/>
    <w:rsid w:val="00764FCE"/>
    <w:rsid w:val="00765657"/>
    <w:rsid w:val="0076578B"/>
    <w:rsid w:val="0076609B"/>
    <w:rsid w:val="00766D77"/>
    <w:rsid w:val="007719F7"/>
    <w:rsid w:val="00772463"/>
    <w:rsid w:val="00773CAC"/>
    <w:rsid w:val="007745CB"/>
    <w:rsid w:val="007758B0"/>
    <w:rsid w:val="00775A88"/>
    <w:rsid w:val="00776B37"/>
    <w:rsid w:val="00777B69"/>
    <w:rsid w:val="00781667"/>
    <w:rsid w:val="0078179C"/>
    <w:rsid w:val="007824A6"/>
    <w:rsid w:val="00783BD0"/>
    <w:rsid w:val="00786488"/>
    <w:rsid w:val="00786C43"/>
    <w:rsid w:val="007906FA"/>
    <w:rsid w:val="00790918"/>
    <w:rsid w:val="00791EA4"/>
    <w:rsid w:val="007927FE"/>
    <w:rsid w:val="00794225"/>
    <w:rsid w:val="00794799"/>
    <w:rsid w:val="007A40B6"/>
    <w:rsid w:val="007A4235"/>
    <w:rsid w:val="007A5876"/>
    <w:rsid w:val="007A5FF5"/>
    <w:rsid w:val="007A6723"/>
    <w:rsid w:val="007B09C4"/>
    <w:rsid w:val="007B0D51"/>
    <w:rsid w:val="007B1667"/>
    <w:rsid w:val="007B2A53"/>
    <w:rsid w:val="007B3C77"/>
    <w:rsid w:val="007B4CB2"/>
    <w:rsid w:val="007B5FFD"/>
    <w:rsid w:val="007B7FA7"/>
    <w:rsid w:val="007C0930"/>
    <w:rsid w:val="007C0F92"/>
    <w:rsid w:val="007C1EF2"/>
    <w:rsid w:val="007C360E"/>
    <w:rsid w:val="007C6065"/>
    <w:rsid w:val="007C7ECE"/>
    <w:rsid w:val="007D13C7"/>
    <w:rsid w:val="007D18DD"/>
    <w:rsid w:val="007D7448"/>
    <w:rsid w:val="007D7978"/>
    <w:rsid w:val="007E0E60"/>
    <w:rsid w:val="007E13C0"/>
    <w:rsid w:val="007E2C6C"/>
    <w:rsid w:val="007E4717"/>
    <w:rsid w:val="007E5CCC"/>
    <w:rsid w:val="007E6BF7"/>
    <w:rsid w:val="007E6C4B"/>
    <w:rsid w:val="007E7289"/>
    <w:rsid w:val="007E759C"/>
    <w:rsid w:val="007F00BB"/>
    <w:rsid w:val="007F013F"/>
    <w:rsid w:val="007F071B"/>
    <w:rsid w:val="007F1657"/>
    <w:rsid w:val="007F4451"/>
    <w:rsid w:val="007F59A0"/>
    <w:rsid w:val="007F5F51"/>
    <w:rsid w:val="007F642E"/>
    <w:rsid w:val="008015A7"/>
    <w:rsid w:val="00801C3A"/>
    <w:rsid w:val="0080303C"/>
    <w:rsid w:val="008030DA"/>
    <w:rsid w:val="0080435B"/>
    <w:rsid w:val="0080468E"/>
    <w:rsid w:val="008049D6"/>
    <w:rsid w:val="00804BCA"/>
    <w:rsid w:val="00805078"/>
    <w:rsid w:val="00805082"/>
    <w:rsid w:val="0080765A"/>
    <w:rsid w:val="008102D8"/>
    <w:rsid w:val="0081231C"/>
    <w:rsid w:val="00812C6F"/>
    <w:rsid w:val="008133E3"/>
    <w:rsid w:val="00814368"/>
    <w:rsid w:val="0081476A"/>
    <w:rsid w:val="00816D4A"/>
    <w:rsid w:val="00820AE0"/>
    <w:rsid w:val="008214F9"/>
    <w:rsid w:val="00821961"/>
    <w:rsid w:val="00821DC2"/>
    <w:rsid w:val="00822B2B"/>
    <w:rsid w:val="00822D6F"/>
    <w:rsid w:val="00823F94"/>
    <w:rsid w:val="00824640"/>
    <w:rsid w:val="008256BC"/>
    <w:rsid w:val="008262CA"/>
    <w:rsid w:val="00826302"/>
    <w:rsid w:val="00831814"/>
    <w:rsid w:val="00832346"/>
    <w:rsid w:val="0083248E"/>
    <w:rsid w:val="00832A41"/>
    <w:rsid w:val="00834151"/>
    <w:rsid w:val="00834837"/>
    <w:rsid w:val="00835605"/>
    <w:rsid w:val="008359BD"/>
    <w:rsid w:val="00836672"/>
    <w:rsid w:val="0084269B"/>
    <w:rsid w:val="00843996"/>
    <w:rsid w:val="0084474C"/>
    <w:rsid w:val="00845C78"/>
    <w:rsid w:val="00846281"/>
    <w:rsid w:val="008478DA"/>
    <w:rsid w:val="008524EF"/>
    <w:rsid w:val="00852CD1"/>
    <w:rsid w:val="00854079"/>
    <w:rsid w:val="008546F9"/>
    <w:rsid w:val="00854E36"/>
    <w:rsid w:val="00854F33"/>
    <w:rsid w:val="008555A4"/>
    <w:rsid w:val="008568D3"/>
    <w:rsid w:val="00856BD4"/>
    <w:rsid w:val="00856FE0"/>
    <w:rsid w:val="008623FD"/>
    <w:rsid w:val="00862684"/>
    <w:rsid w:val="00862F19"/>
    <w:rsid w:val="008637CD"/>
    <w:rsid w:val="00863F68"/>
    <w:rsid w:val="00864949"/>
    <w:rsid w:val="008656AF"/>
    <w:rsid w:val="008665E8"/>
    <w:rsid w:val="00866ADD"/>
    <w:rsid w:val="0086763D"/>
    <w:rsid w:val="008678A1"/>
    <w:rsid w:val="00867FD4"/>
    <w:rsid w:val="00870E11"/>
    <w:rsid w:val="00872072"/>
    <w:rsid w:val="00872A19"/>
    <w:rsid w:val="00872A90"/>
    <w:rsid w:val="00873EE7"/>
    <w:rsid w:val="008754D8"/>
    <w:rsid w:val="00875B65"/>
    <w:rsid w:val="0087609B"/>
    <w:rsid w:val="0087717F"/>
    <w:rsid w:val="00877F2A"/>
    <w:rsid w:val="00880A03"/>
    <w:rsid w:val="00881551"/>
    <w:rsid w:val="0088339C"/>
    <w:rsid w:val="00885A41"/>
    <w:rsid w:val="00887F75"/>
    <w:rsid w:val="00890D54"/>
    <w:rsid w:val="008910C5"/>
    <w:rsid w:val="0089158C"/>
    <w:rsid w:val="008952F5"/>
    <w:rsid w:val="00897422"/>
    <w:rsid w:val="008A0575"/>
    <w:rsid w:val="008A122C"/>
    <w:rsid w:val="008A17D4"/>
    <w:rsid w:val="008A2118"/>
    <w:rsid w:val="008A2F34"/>
    <w:rsid w:val="008A5287"/>
    <w:rsid w:val="008A7550"/>
    <w:rsid w:val="008B3D03"/>
    <w:rsid w:val="008B411E"/>
    <w:rsid w:val="008B4510"/>
    <w:rsid w:val="008B4B53"/>
    <w:rsid w:val="008B5277"/>
    <w:rsid w:val="008B63AF"/>
    <w:rsid w:val="008C0429"/>
    <w:rsid w:val="008C0790"/>
    <w:rsid w:val="008C3E88"/>
    <w:rsid w:val="008C4D5F"/>
    <w:rsid w:val="008C552D"/>
    <w:rsid w:val="008C7352"/>
    <w:rsid w:val="008D2634"/>
    <w:rsid w:val="008D2794"/>
    <w:rsid w:val="008D2B2B"/>
    <w:rsid w:val="008D337C"/>
    <w:rsid w:val="008D3941"/>
    <w:rsid w:val="008D5405"/>
    <w:rsid w:val="008D5AEC"/>
    <w:rsid w:val="008D6218"/>
    <w:rsid w:val="008D661A"/>
    <w:rsid w:val="008D6A50"/>
    <w:rsid w:val="008D704C"/>
    <w:rsid w:val="008D742D"/>
    <w:rsid w:val="008E00BF"/>
    <w:rsid w:val="008E0DA4"/>
    <w:rsid w:val="008E16FF"/>
    <w:rsid w:val="008E2090"/>
    <w:rsid w:val="008E2748"/>
    <w:rsid w:val="008E3010"/>
    <w:rsid w:val="008E3831"/>
    <w:rsid w:val="008E3FC8"/>
    <w:rsid w:val="008E429F"/>
    <w:rsid w:val="008E5E01"/>
    <w:rsid w:val="008E78F1"/>
    <w:rsid w:val="008F2BF3"/>
    <w:rsid w:val="008F6AFB"/>
    <w:rsid w:val="008F7B88"/>
    <w:rsid w:val="009006DB"/>
    <w:rsid w:val="009023F1"/>
    <w:rsid w:val="0090293A"/>
    <w:rsid w:val="00903015"/>
    <w:rsid w:val="00905865"/>
    <w:rsid w:val="00917296"/>
    <w:rsid w:val="0091787B"/>
    <w:rsid w:val="00917EC6"/>
    <w:rsid w:val="00920C14"/>
    <w:rsid w:val="009226D5"/>
    <w:rsid w:val="0092272A"/>
    <w:rsid w:val="00922755"/>
    <w:rsid w:val="00922B82"/>
    <w:rsid w:val="00927526"/>
    <w:rsid w:val="00930A69"/>
    <w:rsid w:val="00930F13"/>
    <w:rsid w:val="00931BAE"/>
    <w:rsid w:val="0093414A"/>
    <w:rsid w:val="00936D13"/>
    <w:rsid w:val="00936DCA"/>
    <w:rsid w:val="0093703D"/>
    <w:rsid w:val="00937C40"/>
    <w:rsid w:val="00940F74"/>
    <w:rsid w:val="00943395"/>
    <w:rsid w:val="0094466D"/>
    <w:rsid w:val="00945A77"/>
    <w:rsid w:val="00946CBB"/>
    <w:rsid w:val="00946DCE"/>
    <w:rsid w:val="00947C84"/>
    <w:rsid w:val="00951158"/>
    <w:rsid w:val="00952766"/>
    <w:rsid w:val="00954000"/>
    <w:rsid w:val="00954640"/>
    <w:rsid w:val="00954BDB"/>
    <w:rsid w:val="00956626"/>
    <w:rsid w:val="0095673A"/>
    <w:rsid w:val="00956DCC"/>
    <w:rsid w:val="00957072"/>
    <w:rsid w:val="00960381"/>
    <w:rsid w:val="009609BD"/>
    <w:rsid w:val="009611F1"/>
    <w:rsid w:val="0096128D"/>
    <w:rsid w:val="009625BA"/>
    <w:rsid w:val="00962AEC"/>
    <w:rsid w:val="009634CA"/>
    <w:rsid w:val="00963D1C"/>
    <w:rsid w:val="00964409"/>
    <w:rsid w:val="00965A56"/>
    <w:rsid w:val="00966443"/>
    <w:rsid w:val="009666B9"/>
    <w:rsid w:val="009711D3"/>
    <w:rsid w:val="009713AD"/>
    <w:rsid w:val="009731FF"/>
    <w:rsid w:val="00973697"/>
    <w:rsid w:val="009744AD"/>
    <w:rsid w:val="00974FD1"/>
    <w:rsid w:val="00976140"/>
    <w:rsid w:val="00976ED1"/>
    <w:rsid w:val="00977633"/>
    <w:rsid w:val="00983CA3"/>
    <w:rsid w:val="009843CD"/>
    <w:rsid w:val="009857D8"/>
    <w:rsid w:val="009863EB"/>
    <w:rsid w:val="00991854"/>
    <w:rsid w:val="009920C4"/>
    <w:rsid w:val="009922A5"/>
    <w:rsid w:val="00992D15"/>
    <w:rsid w:val="00992E6B"/>
    <w:rsid w:val="00994109"/>
    <w:rsid w:val="009958B9"/>
    <w:rsid w:val="00995B75"/>
    <w:rsid w:val="00996713"/>
    <w:rsid w:val="0099732B"/>
    <w:rsid w:val="00997893"/>
    <w:rsid w:val="009A0CF3"/>
    <w:rsid w:val="009A12A2"/>
    <w:rsid w:val="009A142D"/>
    <w:rsid w:val="009A2C5C"/>
    <w:rsid w:val="009A2FDC"/>
    <w:rsid w:val="009A3213"/>
    <w:rsid w:val="009A3311"/>
    <w:rsid w:val="009A3D8C"/>
    <w:rsid w:val="009A5B22"/>
    <w:rsid w:val="009A5D29"/>
    <w:rsid w:val="009A6FFC"/>
    <w:rsid w:val="009B2395"/>
    <w:rsid w:val="009B3145"/>
    <w:rsid w:val="009B634C"/>
    <w:rsid w:val="009B68D8"/>
    <w:rsid w:val="009B6C53"/>
    <w:rsid w:val="009C1537"/>
    <w:rsid w:val="009C15B3"/>
    <w:rsid w:val="009C1D2F"/>
    <w:rsid w:val="009C2A6D"/>
    <w:rsid w:val="009C41F2"/>
    <w:rsid w:val="009C439A"/>
    <w:rsid w:val="009C4A68"/>
    <w:rsid w:val="009C4EC3"/>
    <w:rsid w:val="009C6726"/>
    <w:rsid w:val="009C6793"/>
    <w:rsid w:val="009C7C98"/>
    <w:rsid w:val="009D0D85"/>
    <w:rsid w:val="009D2213"/>
    <w:rsid w:val="009D2510"/>
    <w:rsid w:val="009D26A8"/>
    <w:rsid w:val="009D2AC5"/>
    <w:rsid w:val="009D2AF4"/>
    <w:rsid w:val="009D3C69"/>
    <w:rsid w:val="009D3FA9"/>
    <w:rsid w:val="009D4500"/>
    <w:rsid w:val="009D650F"/>
    <w:rsid w:val="009E0A3D"/>
    <w:rsid w:val="009E1858"/>
    <w:rsid w:val="009E3A53"/>
    <w:rsid w:val="009E48F2"/>
    <w:rsid w:val="009E59BB"/>
    <w:rsid w:val="009E5EE6"/>
    <w:rsid w:val="009E7BC2"/>
    <w:rsid w:val="009F1166"/>
    <w:rsid w:val="009F1354"/>
    <w:rsid w:val="009F1885"/>
    <w:rsid w:val="009F1C2C"/>
    <w:rsid w:val="009F7EE1"/>
    <w:rsid w:val="00A0287F"/>
    <w:rsid w:val="00A02A6B"/>
    <w:rsid w:val="00A02F59"/>
    <w:rsid w:val="00A0308D"/>
    <w:rsid w:val="00A03473"/>
    <w:rsid w:val="00A041FF"/>
    <w:rsid w:val="00A04281"/>
    <w:rsid w:val="00A05C8F"/>
    <w:rsid w:val="00A07241"/>
    <w:rsid w:val="00A07A73"/>
    <w:rsid w:val="00A07EA7"/>
    <w:rsid w:val="00A10406"/>
    <w:rsid w:val="00A10A15"/>
    <w:rsid w:val="00A1530E"/>
    <w:rsid w:val="00A161F2"/>
    <w:rsid w:val="00A16582"/>
    <w:rsid w:val="00A16F71"/>
    <w:rsid w:val="00A177A9"/>
    <w:rsid w:val="00A17F3F"/>
    <w:rsid w:val="00A204FB"/>
    <w:rsid w:val="00A21BA1"/>
    <w:rsid w:val="00A22523"/>
    <w:rsid w:val="00A22654"/>
    <w:rsid w:val="00A2304C"/>
    <w:rsid w:val="00A23862"/>
    <w:rsid w:val="00A2561C"/>
    <w:rsid w:val="00A26F6C"/>
    <w:rsid w:val="00A27A48"/>
    <w:rsid w:val="00A30C50"/>
    <w:rsid w:val="00A3186D"/>
    <w:rsid w:val="00A32461"/>
    <w:rsid w:val="00A35740"/>
    <w:rsid w:val="00A3649C"/>
    <w:rsid w:val="00A3761A"/>
    <w:rsid w:val="00A4093A"/>
    <w:rsid w:val="00A4189E"/>
    <w:rsid w:val="00A43306"/>
    <w:rsid w:val="00A436A2"/>
    <w:rsid w:val="00A456DB"/>
    <w:rsid w:val="00A46EE1"/>
    <w:rsid w:val="00A47CF2"/>
    <w:rsid w:val="00A50842"/>
    <w:rsid w:val="00A50A61"/>
    <w:rsid w:val="00A54021"/>
    <w:rsid w:val="00A55549"/>
    <w:rsid w:val="00A5578D"/>
    <w:rsid w:val="00A57759"/>
    <w:rsid w:val="00A603D6"/>
    <w:rsid w:val="00A614A1"/>
    <w:rsid w:val="00A61B1E"/>
    <w:rsid w:val="00A64475"/>
    <w:rsid w:val="00A67795"/>
    <w:rsid w:val="00A677BA"/>
    <w:rsid w:val="00A67841"/>
    <w:rsid w:val="00A67E85"/>
    <w:rsid w:val="00A7159D"/>
    <w:rsid w:val="00A723A4"/>
    <w:rsid w:val="00A73DD8"/>
    <w:rsid w:val="00A74753"/>
    <w:rsid w:val="00A752ED"/>
    <w:rsid w:val="00A75450"/>
    <w:rsid w:val="00A75D6F"/>
    <w:rsid w:val="00A76A51"/>
    <w:rsid w:val="00A777C1"/>
    <w:rsid w:val="00A77F36"/>
    <w:rsid w:val="00A80853"/>
    <w:rsid w:val="00A845E2"/>
    <w:rsid w:val="00A848A3"/>
    <w:rsid w:val="00A84DEC"/>
    <w:rsid w:val="00A84EA1"/>
    <w:rsid w:val="00A8576A"/>
    <w:rsid w:val="00A857C2"/>
    <w:rsid w:val="00A85BB1"/>
    <w:rsid w:val="00A85CDE"/>
    <w:rsid w:val="00A85D5E"/>
    <w:rsid w:val="00A87AA2"/>
    <w:rsid w:val="00A90AE5"/>
    <w:rsid w:val="00A90CF1"/>
    <w:rsid w:val="00A93EA3"/>
    <w:rsid w:val="00A95E95"/>
    <w:rsid w:val="00A95EC8"/>
    <w:rsid w:val="00A97650"/>
    <w:rsid w:val="00A97A02"/>
    <w:rsid w:val="00AA041B"/>
    <w:rsid w:val="00AA089F"/>
    <w:rsid w:val="00AA1862"/>
    <w:rsid w:val="00AA3614"/>
    <w:rsid w:val="00AA4A7C"/>
    <w:rsid w:val="00AA6329"/>
    <w:rsid w:val="00AA73E6"/>
    <w:rsid w:val="00AA7D25"/>
    <w:rsid w:val="00AB19B8"/>
    <w:rsid w:val="00AB1F07"/>
    <w:rsid w:val="00AC0523"/>
    <w:rsid w:val="00AC09B1"/>
    <w:rsid w:val="00AC2227"/>
    <w:rsid w:val="00AC3E05"/>
    <w:rsid w:val="00AC4219"/>
    <w:rsid w:val="00AC54B6"/>
    <w:rsid w:val="00AC60EA"/>
    <w:rsid w:val="00AC69C0"/>
    <w:rsid w:val="00AC6F69"/>
    <w:rsid w:val="00AD01EE"/>
    <w:rsid w:val="00AD20D2"/>
    <w:rsid w:val="00AD20EA"/>
    <w:rsid w:val="00AD2A19"/>
    <w:rsid w:val="00AD3B22"/>
    <w:rsid w:val="00AD4E81"/>
    <w:rsid w:val="00AD4EB3"/>
    <w:rsid w:val="00AD6C06"/>
    <w:rsid w:val="00AD784C"/>
    <w:rsid w:val="00AD7B97"/>
    <w:rsid w:val="00AD7CF4"/>
    <w:rsid w:val="00AE0199"/>
    <w:rsid w:val="00AE25AA"/>
    <w:rsid w:val="00AE4220"/>
    <w:rsid w:val="00AE5F48"/>
    <w:rsid w:val="00AE687C"/>
    <w:rsid w:val="00AF1058"/>
    <w:rsid w:val="00AF2AFD"/>
    <w:rsid w:val="00AF30B1"/>
    <w:rsid w:val="00AF7E71"/>
    <w:rsid w:val="00AF7EB8"/>
    <w:rsid w:val="00B01D0F"/>
    <w:rsid w:val="00B078E3"/>
    <w:rsid w:val="00B106EF"/>
    <w:rsid w:val="00B10CDC"/>
    <w:rsid w:val="00B10EDE"/>
    <w:rsid w:val="00B1324D"/>
    <w:rsid w:val="00B144A2"/>
    <w:rsid w:val="00B144EF"/>
    <w:rsid w:val="00B14B9B"/>
    <w:rsid w:val="00B15A8F"/>
    <w:rsid w:val="00B2108D"/>
    <w:rsid w:val="00B233C5"/>
    <w:rsid w:val="00B235DD"/>
    <w:rsid w:val="00B237DB"/>
    <w:rsid w:val="00B2383A"/>
    <w:rsid w:val="00B23B7B"/>
    <w:rsid w:val="00B23FEA"/>
    <w:rsid w:val="00B2405E"/>
    <w:rsid w:val="00B24C95"/>
    <w:rsid w:val="00B25206"/>
    <w:rsid w:val="00B26A6F"/>
    <w:rsid w:val="00B2783B"/>
    <w:rsid w:val="00B279D4"/>
    <w:rsid w:val="00B322FB"/>
    <w:rsid w:val="00B32F10"/>
    <w:rsid w:val="00B3583C"/>
    <w:rsid w:val="00B359B1"/>
    <w:rsid w:val="00B35F91"/>
    <w:rsid w:val="00B37120"/>
    <w:rsid w:val="00B37C4B"/>
    <w:rsid w:val="00B43646"/>
    <w:rsid w:val="00B4411E"/>
    <w:rsid w:val="00B4428A"/>
    <w:rsid w:val="00B44342"/>
    <w:rsid w:val="00B448DC"/>
    <w:rsid w:val="00B449AD"/>
    <w:rsid w:val="00B46E7D"/>
    <w:rsid w:val="00B511D6"/>
    <w:rsid w:val="00B52A44"/>
    <w:rsid w:val="00B52B2D"/>
    <w:rsid w:val="00B530BD"/>
    <w:rsid w:val="00B54319"/>
    <w:rsid w:val="00B553FB"/>
    <w:rsid w:val="00B55421"/>
    <w:rsid w:val="00B571BC"/>
    <w:rsid w:val="00B576AC"/>
    <w:rsid w:val="00B60210"/>
    <w:rsid w:val="00B60C19"/>
    <w:rsid w:val="00B61DD6"/>
    <w:rsid w:val="00B62FE1"/>
    <w:rsid w:val="00B6336A"/>
    <w:rsid w:val="00B65503"/>
    <w:rsid w:val="00B71BA7"/>
    <w:rsid w:val="00B71CCB"/>
    <w:rsid w:val="00B7442F"/>
    <w:rsid w:val="00B74A23"/>
    <w:rsid w:val="00B757CB"/>
    <w:rsid w:val="00B7686D"/>
    <w:rsid w:val="00B7735C"/>
    <w:rsid w:val="00B77BAD"/>
    <w:rsid w:val="00B77E34"/>
    <w:rsid w:val="00B80F16"/>
    <w:rsid w:val="00B838F8"/>
    <w:rsid w:val="00B83C9C"/>
    <w:rsid w:val="00B85E79"/>
    <w:rsid w:val="00B862A1"/>
    <w:rsid w:val="00B87E46"/>
    <w:rsid w:val="00B907ED"/>
    <w:rsid w:val="00B90D2B"/>
    <w:rsid w:val="00B90E7C"/>
    <w:rsid w:val="00B917C4"/>
    <w:rsid w:val="00B918CD"/>
    <w:rsid w:val="00B92D74"/>
    <w:rsid w:val="00B9367A"/>
    <w:rsid w:val="00B938D5"/>
    <w:rsid w:val="00B9591A"/>
    <w:rsid w:val="00B97BE7"/>
    <w:rsid w:val="00BA1F4E"/>
    <w:rsid w:val="00BA1FB8"/>
    <w:rsid w:val="00BA2D22"/>
    <w:rsid w:val="00BA34BF"/>
    <w:rsid w:val="00BA3E18"/>
    <w:rsid w:val="00BA499F"/>
    <w:rsid w:val="00BA4B8F"/>
    <w:rsid w:val="00BA5479"/>
    <w:rsid w:val="00BA6FC9"/>
    <w:rsid w:val="00BB0B9F"/>
    <w:rsid w:val="00BB1189"/>
    <w:rsid w:val="00BB1550"/>
    <w:rsid w:val="00BB18D5"/>
    <w:rsid w:val="00BB4212"/>
    <w:rsid w:val="00BB4DD2"/>
    <w:rsid w:val="00BB4FD7"/>
    <w:rsid w:val="00BB5E23"/>
    <w:rsid w:val="00BB5E8C"/>
    <w:rsid w:val="00BB63A2"/>
    <w:rsid w:val="00BB66C8"/>
    <w:rsid w:val="00BB75CF"/>
    <w:rsid w:val="00BC06C2"/>
    <w:rsid w:val="00BC244C"/>
    <w:rsid w:val="00BC3653"/>
    <w:rsid w:val="00BC506A"/>
    <w:rsid w:val="00BC6BEA"/>
    <w:rsid w:val="00BC74E5"/>
    <w:rsid w:val="00BD1076"/>
    <w:rsid w:val="00BD4AE7"/>
    <w:rsid w:val="00BD56A4"/>
    <w:rsid w:val="00BD5DA0"/>
    <w:rsid w:val="00BD65B9"/>
    <w:rsid w:val="00BD65E8"/>
    <w:rsid w:val="00BD7849"/>
    <w:rsid w:val="00BD7B47"/>
    <w:rsid w:val="00BE06D1"/>
    <w:rsid w:val="00BE0812"/>
    <w:rsid w:val="00BE0C16"/>
    <w:rsid w:val="00BE303D"/>
    <w:rsid w:val="00BE5203"/>
    <w:rsid w:val="00BE5280"/>
    <w:rsid w:val="00BE6DB5"/>
    <w:rsid w:val="00BE72EE"/>
    <w:rsid w:val="00BF09D3"/>
    <w:rsid w:val="00BF1440"/>
    <w:rsid w:val="00BF1AE2"/>
    <w:rsid w:val="00BF2A8B"/>
    <w:rsid w:val="00BF55C1"/>
    <w:rsid w:val="00BF5CBA"/>
    <w:rsid w:val="00BF616F"/>
    <w:rsid w:val="00BF650B"/>
    <w:rsid w:val="00BF7A60"/>
    <w:rsid w:val="00C00E3E"/>
    <w:rsid w:val="00C00F48"/>
    <w:rsid w:val="00C013F6"/>
    <w:rsid w:val="00C025AF"/>
    <w:rsid w:val="00C02858"/>
    <w:rsid w:val="00C02B34"/>
    <w:rsid w:val="00C03A73"/>
    <w:rsid w:val="00C04286"/>
    <w:rsid w:val="00C04B87"/>
    <w:rsid w:val="00C10792"/>
    <w:rsid w:val="00C10901"/>
    <w:rsid w:val="00C11643"/>
    <w:rsid w:val="00C13D47"/>
    <w:rsid w:val="00C14773"/>
    <w:rsid w:val="00C15778"/>
    <w:rsid w:val="00C15ED1"/>
    <w:rsid w:val="00C171E2"/>
    <w:rsid w:val="00C17C54"/>
    <w:rsid w:val="00C2067A"/>
    <w:rsid w:val="00C2178D"/>
    <w:rsid w:val="00C219F1"/>
    <w:rsid w:val="00C221BA"/>
    <w:rsid w:val="00C227E8"/>
    <w:rsid w:val="00C23F4D"/>
    <w:rsid w:val="00C24871"/>
    <w:rsid w:val="00C26364"/>
    <w:rsid w:val="00C26546"/>
    <w:rsid w:val="00C309A4"/>
    <w:rsid w:val="00C31F3A"/>
    <w:rsid w:val="00C32A7E"/>
    <w:rsid w:val="00C339B5"/>
    <w:rsid w:val="00C37770"/>
    <w:rsid w:val="00C40E2C"/>
    <w:rsid w:val="00C424C2"/>
    <w:rsid w:val="00C42C53"/>
    <w:rsid w:val="00C4330F"/>
    <w:rsid w:val="00C44D8B"/>
    <w:rsid w:val="00C45943"/>
    <w:rsid w:val="00C45B8C"/>
    <w:rsid w:val="00C45F3E"/>
    <w:rsid w:val="00C5011B"/>
    <w:rsid w:val="00C54901"/>
    <w:rsid w:val="00C55D46"/>
    <w:rsid w:val="00C56EAC"/>
    <w:rsid w:val="00C57DF0"/>
    <w:rsid w:val="00C57ED9"/>
    <w:rsid w:val="00C6318D"/>
    <w:rsid w:val="00C6619C"/>
    <w:rsid w:val="00C66A67"/>
    <w:rsid w:val="00C70582"/>
    <w:rsid w:val="00C70933"/>
    <w:rsid w:val="00C71C3E"/>
    <w:rsid w:val="00C725DB"/>
    <w:rsid w:val="00C72C45"/>
    <w:rsid w:val="00C74486"/>
    <w:rsid w:val="00C74666"/>
    <w:rsid w:val="00C748CF"/>
    <w:rsid w:val="00C76A8D"/>
    <w:rsid w:val="00C8316F"/>
    <w:rsid w:val="00C83E2A"/>
    <w:rsid w:val="00C841CC"/>
    <w:rsid w:val="00C8592C"/>
    <w:rsid w:val="00C85A7A"/>
    <w:rsid w:val="00C91202"/>
    <w:rsid w:val="00C935B4"/>
    <w:rsid w:val="00C9384C"/>
    <w:rsid w:val="00C962B4"/>
    <w:rsid w:val="00C96A9D"/>
    <w:rsid w:val="00C972B3"/>
    <w:rsid w:val="00C9790D"/>
    <w:rsid w:val="00CA0903"/>
    <w:rsid w:val="00CA242D"/>
    <w:rsid w:val="00CA2991"/>
    <w:rsid w:val="00CA457C"/>
    <w:rsid w:val="00CA4992"/>
    <w:rsid w:val="00CA6055"/>
    <w:rsid w:val="00CB0AEC"/>
    <w:rsid w:val="00CB10F3"/>
    <w:rsid w:val="00CB1E15"/>
    <w:rsid w:val="00CB207E"/>
    <w:rsid w:val="00CB2A1D"/>
    <w:rsid w:val="00CB3022"/>
    <w:rsid w:val="00CB3554"/>
    <w:rsid w:val="00CB4507"/>
    <w:rsid w:val="00CB4764"/>
    <w:rsid w:val="00CB6FD3"/>
    <w:rsid w:val="00CB716D"/>
    <w:rsid w:val="00CB7360"/>
    <w:rsid w:val="00CB7BF5"/>
    <w:rsid w:val="00CC252B"/>
    <w:rsid w:val="00CC3037"/>
    <w:rsid w:val="00CC34F7"/>
    <w:rsid w:val="00CC35A7"/>
    <w:rsid w:val="00CC4850"/>
    <w:rsid w:val="00CC4F5C"/>
    <w:rsid w:val="00CC5866"/>
    <w:rsid w:val="00CC79ED"/>
    <w:rsid w:val="00CD08E5"/>
    <w:rsid w:val="00CD0A85"/>
    <w:rsid w:val="00CD0EE5"/>
    <w:rsid w:val="00CD33AB"/>
    <w:rsid w:val="00CD352E"/>
    <w:rsid w:val="00CD40A0"/>
    <w:rsid w:val="00CD4363"/>
    <w:rsid w:val="00CD450C"/>
    <w:rsid w:val="00CD4901"/>
    <w:rsid w:val="00CD4B92"/>
    <w:rsid w:val="00CD533C"/>
    <w:rsid w:val="00CD791F"/>
    <w:rsid w:val="00CE045B"/>
    <w:rsid w:val="00CE3406"/>
    <w:rsid w:val="00CE6D97"/>
    <w:rsid w:val="00CE7A50"/>
    <w:rsid w:val="00CF1BED"/>
    <w:rsid w:val="00CF2C35"/>
    <w:rsid w:val="00CF3870"/>
    <w:rsid w:val="00CF51B9"/>
    <w:rsid w:val="00CF5A0E"/>
    <w:rsid w:val="00CF7C55"/>
    <w:rsid w:val="00D00129"/>
    <w:rsid w:val="00D01BCF"/>
    <w:rsid w:val="00D028C0"/>
    <w:rsid w:val="00D03C4B"/>
    <w:rsid w:val="00D06484"/>
    <w:rsid w:val="00D06A5F"/>
    <w:rsid w:val="00D1111D"/>
    <w:rsid w:val="00D14AC0"/>
    <w:rsid w:val="00D17654"/>
    <w:rsid w:val="00D21C92"/>
    <w:rsid w:val="00D23FC2"/>
    <w:rsid w:val="00D3060B"/>
    <w:rsid w:val="00D32E20"/>
    <w:rsid w:val="00D3320E"/>
    <w:rsid w:val="00D352AC"/>
    <w:rsid w:val="00D353D6"/>
    <w:rsid w:val="00D357DD"/>
    <w:rsid w:val="00D361B3"/>
    <w:rsid w:val="00D36B40"/>
    <w:rsid w:val="00D3704D"/>
    <w:rsid w:val="00D375EA"/>
    <w:rsid w:val="00D40895"/>
    <w:rsid w:val="00D40C91"/>
    <w:rsid w:val="00D40E39"/>
    <w:rsid w:val="00D41283"/>
    <w:rsid w:val="00D436F2"/>
    <w:rsid w:val="00D438C9"/>
    <w:rsid w:val="00D44373"/>
    <w:rsid w:val="00D44456"/>
    <w:rsid w:val="00D50F00"/>
    <w:rsid w:val="00D51010"/>
    <w:rsid w:val="00D51CD3"/>
    <w:rsid w:val="00D54211"/>
    <w:rsid w:val="00D564E9"/>
    <w:rsid w:val="00D57179"/>
    <w:rsid w:val="00D60BD3"/>
    <w:rsid w:val="00D61DDC"/>
    <w:rsid w:val="00D629CD"/>
    <w:rsid w:val="00D62C44"/>
    <w:rsid w:val="00D633AE"/>
    <w:rsid w:val="00D6583B"/>
    <w:rsid w:val="00D65A6F"/>
    <w:rsid w:val="00D660BB"/>
    <w:rsid w:val="00D679B3"/>
    <w:rsid w:val="00D67B77"/>
    <w:rsid w:val="00D70EE5"/>
    <w:rsid w:val="00D71E58"/>
    <w:rsid w:val="00D73CE7"/>
    <w:rsid w:val="00D74AE8"/>
    <w:rsid w:val="00D76B16"/>
    <w:rsid w:val="00D76BCB"/>
    <w:rsid w:val="00D77552"/>
    <w:rsid w:val="00D80471"/>
    <w:rsid w:val="00D819C6"/>
    <w:rsid w:val="00D85BA5"/>
    <w:rsid w:val="00D860F0"/>
    <w:rsid w:val="00D86102"/>
    <w:rsid w:val="00D872BA"/>
    <w:rsid w:val="00D90E0B"/>
    <w:rsid w:val="00D90EEE"/>
    <w:rsid w:val="00D919A6"/>
    <w:rsid w:val="00D919DE"/>
    <w:rsid w:val="00D93619"/>
    <w:rsid w:val="00D94921"/>
    <w:rsid w:val="00D97228"/>
    <w:rsid w:val="00DA0531"/>
    <w:rsid w:val="00DA065C"/>
    <w:rsid w:val="00DA0959"/>
    <w:rsid w:val="00DA15EB"/>
    <w:rsid w:val="00DA36BF"/>
    <w:rsid w:val="00DA4064"/>
    <w:rsid w:val="00DA56D2"/>
    <w:rsid w:val="00DA5962"/>
    <w:rsid w:val="00DA5B69"/>
    <w:rsid w:val="00DA7B16"/>
    <w:rsid w:val="00DB26F8"/>
    <w:rsid w:val="00DB505A"/>
    <w:rsid w:val="00DB6D65"/>
    <w:rsid w:val="00DB73F0"/>
    <w:rsid w:val="00DB7A3D"/>
    <w:rsid w:val="00DB7D92"/>
    <w:rsid w:val="00DB7DD9"/>
    <w:rsid w:val="00DC1705"/>
    <w:rsid w:val="00DC2190"/>
    <w:rsid w:val="00DC380F"/>
    <w:rsid w:val="00DC4F83"/>
    <w:rsid w:val="00DC4FC1"/>
    <w:rsid w:val="00DC51B2"/>
    <w:rsid w:val="00DC5B10"/>
    <w:rsid w:val="00DC682A"/>
    <w:rsid w:val="00DC687A"/>
    <w:rsid w:val="00DC6CB4"/>
    <w:rsid w:val="00DC7E09"/>
    <w:rsid w:val="00DD09CF"/>
    <w:rsid w:val="00DD278A"/>
    <w:rsid w:val="00DD3971"/>
    <w:rsid w:val="00DD39E3"/>
    <w:rsid w:val="00DD4062"/>
    <w:rsid w:val="00DD5D85"/>
    <w:rsid w:val="00DD7DA9"/>
    <w:rsid w:val="00DE011A"/>
    <w:rsid w:val="00DE07F9"/>
    <w:rsid w:val="00DE10B3"/>
    <w:rsid w:val="00DE1E05"/>
    <w:rsid w:val="00DE284B"/>
    <w:rsid w:val="00DE4301"/>
    <w:rsid w:val="00DE565F"/>
    <w:rsid w:val="00DE5FD9"/>
    <w:rsid w:val="00DE6C08"/>
    <w:rsid w:val="00DE763A"/>
    <w:rsid w:val="00DF014D"/>
    <w:rsid w:val="00DF018F"/>
    <w:rsid w:val="00DF35BD"/>
    <w:rsid w:val="00DF3CAA"/>
    <w:rsid w:val="00DF67CC"/>
    <w:rsid w:val="00E003F6"/>
    <w:rsid w:val="00E02056"/>
    <w:rsid w:val="00E03E42"/>
    <w:rsid w:val="00E06556"/>
    <w:rsid w:val="00E076B6"/>
    <w:rsid w:val="00E11250"/>
    <w:rsid w:val="00E1150E"/>
    <w:rsid w:val="00E121A9"/>
    <w:rsid w:val="00E122F7"/>
    <w:rsid w:val="00E14240"/>
    <w:rsid w:val="00E17D4A"/>
    <w:rsid w:val="00E20766"/>
    <w:rsid w:val="00E20EDC"/>
    <w:rsid w:val="00E21ADB"/>
    <w:rsid w:val="00E228AF"/>
    <w:rsid w:val="00E23D2D"/>
    <w:rsid w:val="00E24FAC"/>
    <w:rsid w:val="00E276D2"/>
    <w:rsid w:val="00E27B66"/>
    <w:rsid w:val="00E31F90"/>
    <w:rsid w:val="00E33CDC"/>
    <w:rsid w:val="00E34941"/>
    <w:rsid w:val="00E356D6"/>
    <w:rsid w:val="00E36772"/>
    <w:rsid w:val="00E367E7"/>
    <w:rsid w:val="00E37D3A"/>
    <w:rsid w:val="00E4259A"/>
    <w:rsid w:val="00E42739"/>
    <w:rsid w:val="00E440C6"/>
    <w:rsid w:val="00E44C2A"/>
    <w:rsid w:val="00E457D3"/>
    <w:rsid w:val="00E46E3F"/>
    <w:rsid w:val="00E47BA0"/>
    <w:rsid w:val="00E505DC"/>
    <w:rsid w:val="00E5106D"/>
    <w:rsid w:val="00E5201A"/>
    <w:rsid w:val="00E5226A"/>
    <w:rsid w:val="00E53477"/>
    <w:rsid w:val="00E5364B"/>
    <w:rsid w:val="00E53BBE"/>
    <w:rsid w:val="00E53DF8"/>
    <w:rsid w:val="00E548B3"/>
    <w:rsid w:val="00E55E52"/>
    <w:rsid w:val="00E56D01"/>
    <w:rsid w:val="00E60741"/>
    <w:rsid w:val="00E62318"/>
    <w:rsid w:val="00E623A3"/>
    <w:rsid w:val="00E629E9"/>
    <w:rsid w:val="00E64050"/>
    <w:rsid w:val="00E64700"/>
    <w:rsid w:val="00E65478"/>
    <w:rsid w:val="00E67D7E"/>
    <w:rsid w:val="00E700A5"/>
    <w:rsid w:val="00E70317"/>
    <w:rsid w:val="00E72993"/>
    <w:rsid w:val="00E75048"/>
    <w:rsid w:val="00E80652"/>
    <w:rsid w:val="00E80D9F"/>
    <w:rsid w:val="00E81CD9"/>
    <w:rsid w:val="00E8411D"/>
    <w:rsid w:val="00E849B5"/>
    <w:rsid w:val="00E849CE"/>
    <w:rsid w:val="00E854C5"/>
    <w:rsid w:val="00E86911"/>
    <w:rsid w:val="00E86B3F"/>
    <w:rsid w:val="00E878CD"/>
    <w:rsid w:val="00E91320"/>
    <w:rsid w:val="00E91BB9"/>
    <w:rsid w:val="00E91CD3"/>
    <w:rsid w:val="00E926DB"/>
    <w:rsid w:val="00E95766"/>
    <w:rsid w:val="00E97B50"/>
    <w:rsid w:val="00EA0326"/>
    <w:rsid w:val="00EA040C"/>
    <w:rsid w:val="00EA1757"/>
    <w:rsid w:val="00EA290E"/>
    <w:rsid w:val="00EA3AC5"/>
    <w:rsid w:val="00EA66E6"/>
    <w:rsid w:val="00EB17D3"/>
    <w:rsid w:val="00EB2E64"/>
    <w:rsid w:val="00EB5DE1"/>
    <w:rsid w:val="00EB6279"/>
    <w:rsid w:val="00EC049E"/>
    <w:rsid w:val="00EC0C5B"/>
    <w:rsid w:val="00EC0E59"/>
    <w:rsid w:val="00EC1016"/>
    <w:rsid w:val="00EC228F"/>
    <w:rsid w:val="00EC25F8"/>
    <w:rsid w:val="00EC6F1C"/>
    <w:rsid w:val="00EC7AA0"/>
    <w:rsid w:val="00EC7CAF"/>
    <w:rsid w:val="00ED0FAC"/>
    <w:rsid w:val="00ED1EA2"/>
    <w:rsid w:val="00ED2F50"/>
    <w:rsid w:val="00ED4D74"/>
    <w:rsid w:val="00ED65B4"/>
    <w:rsid w:val="00EE0E4E"/>
    <w:rsid w:val="00EE153E"/>
    <w:rsid w:val="00EE1A8D"/>
    <w:rsid w:val="00EE34C8"/>
    <w:rsid w:val="00EE3543"/>
    <w:rsid w:val="00EE420D"/>
    <w:rsid w:val="00EE4F8A"/>
    <w:rsid w:val="00EE7377"/>
    <w:rsid w:val="00EE73CB"/>
    <w:rsid w:val="00EE7814"/>
    <w:rsid w:val="00EF0395"/>
    <w:rsid w:val="00EF48E8"/>
    <w:rsid w:val="00EF7831"/>
    <w:rsid w:val="00F01460"/>
    <w:rsid w:val="00F02039"/>
    <w:rsid w:val="00F02AA3"/>
    <w:rsid w:val="00F02CB8"/>
    <w:rsid w:val="00F034B7"/>
    <w:rsid w:val="00F03887"/>
    <w:rsid w:val="00F04281"/>
    <w:rsid w:val="00F05ECA"/>
    <w:rsid w:val="00F06510"/>
    <w:rsid w:val="00F06BD0"/>
    <w:rsid w:val="00F1010B"/>
    <w:rsid w:val="00F10D22"/>
    <w:rsid w:val="00F126E9"/>
    <w:rsid w:val="00F12C4E"/>
    <w:rsid w:val="00F13704"/>
    <w:rsid w:val="00F20CEE"/>
    <w:rsid w:val="00F21016"/>
    <w:rsid w:val="00F3172B"/>
    <w:rsid w:val="00F338A9"/>
    <w:rsid w:val="00F33C24"/>
    <w:rsid w:val="00F35C26"/>
    <w:rsid w:val="00F37B44"/>
    <w:rsid w:val="00F37FBD"/>
    <w:rsid w:val="00F40BE1"/>
    <w:rsid w:val="00F42D61"/>
    <w:rsid w:val="00F43F58"/>
    <w:rsid w:val="00F440C4"/>
    <w:rsid w:val="00F446F1"/>
    <w:rsid w:val="00F46B30"/>
    <w:rsid w:val="00F52046"/>
    <w:rsid w:val="00F54A4A"/>
    <w:rsid w:val="00F54C43"/>
    <w:rsid w:val="00F559F0"/>
    <w:rsid w:val="00F56255"/>
    <w:rsid w:val="00F56562"/>
    <w:rsid w:val="00F60811"/>
    <w:rsid w:val="00F60E0C"/>
    <w:rsid w:val="00F60F03"/>
    <w:rsid w:val="00F61E57"/>
    <w:rsid w:val="00F62625"/>
    <w:rsid w:val="00F62B45"/>
    <w:rsid w:val="00F62E53"/>
    <w:rsid w:val="00F62F25"/>
    <w:rsid w:val="00F676C1"/>
    <w:rsid w:val="00F719CB"/>
    <w:rsid w:val="00F72432"/>
    <w:rsid w:val="00F72AA5"/>
    <w:rsid w:val="00F74A4B"/>
    <w:rsid w:val="00F7503D"/>
    <w:rsid w:val="00F752A7"/>
    <w:rsid w:val="00F7559C"/>
    <w:rsid w:val="00F8072B"/>
    <w:rsid w:val="00F82376"/>
    <w:rsid w:val="00F82BC4"/>
    <w:rsid w:val="00F858D6"/>
    <w:rsid w:val="00F86C0E"/>
    <w:rsid w:val="00F91A1C"/>
    <w:rsid w:val="00F928A5"/>
    <w:rsid w:val="00F9556C"/>
    <w:rsid w:val="00F95CC4"/>
    <w:rsid w:val="00F979D6"/>
    <w:rsid w:val="00F97BCE"/>
    <w:rsid w:val="00FA04B7"/>
    <w:rsid w:val="00FA114A"/>
    <w:rsid w:val="00FA1CEF"/>
    <w:rsid w:val="00FA7012"/>
    <w:rsid w:val="00FB0E0D"/>
    <w:rsid w:val="00FB1671"/>
    <w:rsid w:val="00FB21AF"/>
    <w:rsid w:val="00FB4677"/>
    <w:rsid w:val="00FB4CC4"/>
    <w:rsid w:val="00FB5B3F"/>
    <w:rsid w:val="00FB6D83"/>
    <w:rsid w:val="00FC1028"/>
    <w:rsid w:val="00FC1283"/>
    <w:rsid w:val="00FC1606"/>
    <w:rsid w:val="00FC1BE4"/>
    <w:rsid w:val="00FC241C"/>
    <w:rsid w:val="00FC32B5"/>
    <w:rsid w:val="00FC33E7"/>
    <w:rsid w:val="00FC413F"/>
    <w:rsid w:val="00FD0E06"/>
    <w:rsid w:val="00FD16D5"/>
    <w:rsid w:val="00FD19CB"/>
    <w:rsid w:val="00FD2560"/>
    <w:rsid w:val="00FD2920"/>
    <w:rsid w:val="00FD2D0E"/>
    <w:rsid w:val="00FD5014"/>
    <w:rsid w:val="00FD5B75"/>
    <w:rsid w:val="00FD6529"/>
    <w:rsid w:val="00FD7C50"/>
    <w:rsid w:val="00FE032E"/>
    <w:rsid w:val="00FE238E"/>
    <w:rsid w:val="00FE2C6D"/>
    <w:rsid w:val="00FE3F0C"/>
    <w:rsid w:val="00FE4021"/>
    <w:rsid w:val="00FE4908"/>
    <w:rsid w:val="00FE53BA"/>
    <w:rsid w:val="00FE541A"/>
    <w:rsid w:val="00FE62C5"/>
    <w:rsid w:val="00FF0D95"/>
    <w:rsid w:val="00FF148E"/>
    <w:rsid w:val="00FF1DDF"/>
    <w:rsid w:val="00FF2B25"/>
    <w:rsid w:val="00FF4342"/>
    <w:rsid w:val="00FF48AA"/>
    <w:rsid w:val="00FF542B"/>
    <w:rsid w:val="00FF6B0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8592C"/>
    <w:pPr>
      <w:spacing w:after="240" w:line="360" w:lineRule="auto"/>
      <w:ind w:firstLine="851"/>
      <w:contextualSpacing/>
      <w:jc w:val="both"/>
    </w:pPr>
    <w:rPr>
      <w:rFonts w:ascii="Times New Roman" w:eastAsiaTheme="minorEastAsia" w:hAnsi="Times New Roman" w:cs="Times New Roman"/>
      <w:sz w:val="24"/>
      <w:szCs w:val="24"/>
      <w:lang w:eastAsia="hu-HU"/>
    </w:rPr>
  </w:style>
  <w:style w:type="paragraph" w:styleId="Cmsor1">
    <w:name w:val="heading 1"/>
    <w:basedOn w:val="Norml"/>
    <w:next w:val="Norml"/>
    <w:link w:val="Cmsor1Char"/>
    <w:uiPriority w:val="9"/>
    <w:qFormat/>
    <w:rsid w:val="00C8592C"/>
    <w:pPr>
      <w:numPr>
        <w:numId w:val="15"/>
      </w:numPr>
      <w:spacing w:after="0"/>
      <w:outlineLvl w:val="0"/>
    </w:pPr>
    <w:rPr>
      <w:b/>
      <w:sz w:val="28"/>
    </w:rPr>
  </w:style>
  <w:style w:type="paragraph" w:styleId="Cmsor2">
    <w:name w:val="heading 2"/>
    <w:basedOn w:val="Cmsor1"/>
    <w:next w:val="Norml"/>
    <w:link w:val="Cmsor2Char"/>
    <w:uiPriority w:val="9"/>
    <w:qFormat/>
    <w:rsid w:val="00C8592C"/>
    <w:pPr>
      <w:numPr>
        <w:ilvl w:val="1"/>
      </w:numPr>
      <w:outlineLvl w:val="1"/>
    </w:pPr>
  </w:style>
  <w:style w:type="paragraph" w:styleId="Cmsor3">
    <w:name w:val="heading 3"/>
    <w:basedOn w:val="Cmsor2"/>
    <w:next w:val="Norml"/>
    <w:link w:val="Cmsor3Char"/>
    <w:uiPriority w:val="9"/>
    <w:unhideWhenUsed/>
    <w:qFormat/>
    <w:rsid w:val="00C8592C"/>
    <w:pPr>
      <w:numPr>
        <w:ilvl w:val="2"/>
      </w:numPr>
      <w:outlineLvl w:val="2"/>
    </w:pPr>
  </w:style>
  <w:style w:type="paragraph" w:styleId="Cmsor4">
    <w:name w:val="heading 4"/>
    <w:basedOn w:val="Cmsor3"/>
    <w:next w:val="Norml"/>
    <w:link w:val="Cmsor4Char"/>
    <w:uiPriority w:val="9"/>
    <w:semiHidden/>
    <w:unhideWhenUsed/>
    <w:qFormat/>
    <w:rsid w:val="00C8592C"/>
    <w:pPr>
      <w:keepNext/>
      <w:keepLines/>
      <w:numPr>
        <w:ilvl w:val="3"/>
      </w:numPr>
      <w:spacing w:before="200"/>
      <w:outlineLvl w:val="3"/>
    </w:pPr>
    <w:rPr>
      <w:rFonts w:asciiTheme="majorHAnsi" w:eastAsiaTheme="majorEastAsia" w:hAnsiTheme="majorHAnsi" w:cstheme="majorBidi"/>
      <w:b w:val="0"/>
      <w:bCs/>
      <w:i/>
      <w:iCs/>
    </w:rPr>
  </w:style>
  <w:style w:type="paragraph" w:styleId="Cmsor5">
    <w:name w:val="heading 5"/>
    <w:basedOn w:val="Norml"/>
    <w:next w:val="Norml"/>
    <w:link w:val="Cmsor5Char"/>
    <w:uiPriority w:val="9"/>
    <w:semiHidden/>
    <w:unhideWhenUsed/>
    <w:qFormat/>
    <w:rsid w:val="00C8592C"/>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C8592C"/>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C8592C"/>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C8592C"/>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Cmsor9">
    <w:name w:val="heading 9"/>
    <w:basedOn w:val="Norml"/>
    <w:next w:val="Norml"/>
    <w:link w:val="Cmsor9Char"/>
    <w:uiPriority w:val="9"/>
    <w:semiHidden/>
    <w:unhideWhenUsed/>
    <w:qFormat/>
    <w:rsid w:val="00C8592C"/>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8592C"/>
    <w:pPr>
      <w:ind w:left="720"/>
    </w:pPr>
  </w:style>
  <w:style w:type="character" w:styleId="Hiperhivatkozs">
    <w:name w:val="Hyperlink"/>
    <w:basedOn w:val="Bekezdsalapbettpusa"/>
    <w:uiPriority w:val="99"/>
    <w:unhideWhenUsed/>
    <w:rsid w:val="00C8592C"/>
    <w:rPr>
      <w:color w:val="0000FF" w:themeColor="hyperlink"/>
      <w:u w:val="single"/>
    </w:rPr>
  </w:style>
  <w:style w:type="paragraph" w:styleId="Buborkszveg">
    <w:name w:val="Balloon Text"/>
    <w:basedOn w:val="Norml"/>
    <w:link w:val="BuborkszvegChar"/>
    <w:uiPriority w:val="99"/>
    <w:semiHidden/>
    <w:unhideWhenUsed/>
    <w:rsid w:val="00C8592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8592C"/>
    <w:rPr>
      <w:rFonts w:ascii="Tahoma" w:eastAsiaTheme="minorEastAsia" w:hAnsi="Tahoma" w:cs="Tahoma"/>
      <w:sz w:val="16"/>
      <w:szCs w:val="16"/>
      <w:lang w:eastAsia="hu-HU"/>
    </w:rPr>
  </w:style>
  <w:style w:type="character" w:customStyle="1" w:styleId="Cmsor1Char">
    <w:name w:val="Címsor 1 Char"/>
    <w:basedOn w:val="Bekezdsalapbettpusa"/>
    <w:link w:val="Cmsor1"/>
    <w:uiPriority w:val="9"/>
    <w:rsid w:val="00C8592C"/>
    <w:rPr>
      <w:rFonts w:ascii="Times New Roman" w:eastAsiaTheme="minorEastAsia" w:hAnsi="Times New Roman" w:cs="Times New Roman"/>
      <w:b/>
      <w:sz w:val="28"/>
      <w:szCs w:val="24"/>
      <w:lang w:eastAsia="hu-HU"/>
    </w:rPr>
  </w:style>
  <w:style w:type="paragraph" w:styleId="Tartalomjegyzkcmsora">
    <w:name w:val="TOC Heading"/>
    <w:basedOn w:val="Cmsor1"/>
    <w:next w:val="Norml"/>
    <w:uiPriority w:val="39"/>
    <w:unhideWhenUsed/>
    <w:qFormat/>
    <w:rsid w:val="00C8592C"/>
    <w:pPr>
      <w:keepNext/>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TJ2">
    <w:name w:val="toc 2"/>
    <w:basedOn w:val="Norml"/>
    <w:next w:val="Norml"/>
    <w:autoRedefine/>
    <w:uiPriority w:val="39"/>
    <w:unhideWhenUsed/>
    <w:rsid w:val="00C8592C"/>
    <w:pPr>
      <w:spacing w:after="100"/>
      <w:ind w:left="220"/>
    </w:pPr>
  </w:style>
  <w:style w:type="paragraph" w:styleId="TJ1">
    <w:name w:val="toc 1"/>
    <w:basedOn w:val="Norml"/>
    <w:next w:val="Norml"/>
    <w:autoRedefine/>
    <w:uiPriority w:val="39"/>
    <w:unhideWhenUsed/>
    <w:rsid w:val="00C8592C"/>
    <w:pPr>
      <w:spacing w:after="100"/>
    </w:pPr>
  </w:style>
  <w:style w:type="paragraph" w:styleId="TJ3">
    <w:name w:val="toc 3"/>
    <w:basedOn w:val="Norml"/>
    <w:next w:val="Norml"/>
    <w:autoRedefine/>
    <w:uiPriority w:val="39"/>
    <w:unhideWhenUsed/>
    <w:rsid w:val="00C8592C"/>
    <w:pPr>
      <w:spacing w:after="100"/>
      <w:ind w:left="440"/>
    </w:pPr>
  </w:style>
  <w:style w:type="character" w:customStyle="1" w:styleId="Cmsor2Char">
    <w:name w:val="Címsor 2 Char"/>
    <w:basedOn w:val="Bekezdsalapbettpusa"/>
    <w:link w:val="Cmsor2"/>
    <w:uiPriority w:val="9"/>
    <w:rsid w:val="00C8592C"/>
    <w:rPr>
      <w:rFonts w:ascii="Times New Roman" w:eastAsiaTheme="minorEastAsia" w:hAnsi="Times New Roman" w:cs="Times New Roman"/>
      <w:b/>
      <w:sz w:val="28"/>
      <w:szCs w:val="24"/>
      <w:lang w:eastAsia="hu-HU"/>
    </w:rPr>
  </w:style>
  <w:style w:type="character" w:customStyle="1" w:styleId="Cmsor3Char">
    <w:name w:val="Címsor 3 Char"/>
    <w:basedOn w:val="Bekezdsalapbettpusa"/>
    <w:link w:val="Cmsor3"/>
    <w:uiPriority w:val="9"/>
    <w:rsid w:val="00C8592C"/>
    <w:rPr>
      <w:rFonts w:ascii="Times New Roman" w:eastAsiaTheme="minorEastAsia" w:hAnsi="Times New Roman" w:cs="Times New Roman"/>
      <w:b/>
      <w:sz w:val="28"/>
      <w:szCs w:val="24"/>
      <w:lang w:eastAsia="hu-HU"/>
    </w:rPr>
  </w:style>
  <w:style w:type="character" w:styleId="Helyrzszveg">
    <w:name w:val="Placeholder Text"/>
    <w:basedOn w:val="Bekezdsalapbettpusa"/>
    <w:uiPriority w:val="99"/>
    <w:semiHidden/>
    <w:rsid w:val="0080435B"/>
    <w:rPr>
      <w:color w:val="808080"/>
    </w:rPr>
  </w:style>
  <w:style w:type="paragraph" w:styleId="Lbjegyzetszveg">
    <w:name w:val="footnote text"/>
    <w:basedOn w:val="Norml"/>
    <w:link w:val="LbjegyzetszvegChar"/>
    <w:uiPriority w:val="99"/>
    <w:unhideWhenUsed/>
    <w:rsid w:val="00C8592C"/>
    <w:pPr>
      <w:spacing w:after="0" w:line="240" w:lineRule="auto"/>
    </w:pPr>
    <w:rPr>
      <w:sz w:val="20"/>
      <w:szCs w:val="20"/>
    </w:rPr>
  </w:style>
  <w:style w:type="character" w:customStyle="1" w:styleId="LbjegyzetszvegChar">
    <w:name w:val="Lábjegyzetszöveg Char"/>
    <w:basedOn w:val="Bekezdsalapbettpusa"/>
    <w:link w:val="Lbjegyzetszveg"/>
    <w:uiPriority w:val="99"/>
    <w:rsid w:val="00C8592C"/>
    <w:rPr>
      <w:rFonts w:ascii="Times New Roman" w:eastAsiaTheme="minorEastAsia" w:hAnsi="Times New Roman" w:cs="Times New Roman"/>
      <w:sz w:val="20"/>
      <w:szCs w:val="20"/>
      <w:lang w:eastAsia="hu-HU"/>
    </w:rPr>
  </w:style>
  <w:style w:type="character" w:styleId="Lbjegyzet-hivatkozs">
    <w:name w:val="footnote reference"/>
    <w:basedOn w:val="Bekezdsalapbettpusa"/>
    <w:uiPriority w:val="99"/>
    <w:semiHidden/>
    <w:unhideWhenUsed/>
    <w:rsid w:val="00C8592C"/>
    <w:rPr>
      <w:vertAlign w:val="superscript"/>
    </w:rPr>
  </w:style>
  <w:style w:type="paragraph" w:styleId="Vgjegyzetszvege">
    <w:name w:val="endnote text"/>
    <w:basedOn w:val="Norml"/>
    <w:link w:val="VgjegyzetszvegeChar"/>
    <w:uiPriority w:val="99"/>
    <w:semiHidden/>
    <w:unhideWhenUsed/>
    <w:rsid w:val="00C8592C"/>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C8592C"/>
    <w:rPr>
      <w:rFonts w:ascii="Times New Roman" w:eastAsiaTheme="minorEastAsia" w:hAnsi="Times New Roman" w:cs="Times New Roman"/>
      <w:sz w:val="20"/>
      <w:szCs w:val="20"/>
      <w:lang w:eastAsia="hu-HU"/>
    </w:rPr>
  </w:style>
  <w:style w:type="character" w:styleId="Vgjegyzet-hivatkozs">
    <w:name w:val="endnote reference"/>
    <w:basedOn w:val="Bekezdsalapbettpusa"/>
    <w:uiPriority w:val="99"/>
    <w:semiHidden/>
    <w:unhideWhenUsed/>
    <w:rsid w:val="00C8592C"/>
    <w:rPr>
      <w:vertAlign w:val="superscript"/>
    </w:rPr>
  </w:style>
  <w:style w:type="character" w:styleId="Jegyzethivatkozs">
    <w:name w:val="annotation reference"/>
    <w:basedOn w:val="Bekezdsalapbettpusa"/>
    <w:uiPriority w:val="99"/>
    <w:semiHidden/>
    <w:unhideWhenUsed/>
    <w:rsid w:val="00C8592C"/>
    <w:rPr>
      <w:sz w:val="16"/>
      <w:szCs w:val="16"/>
    </w:rPr>
  </w:style>
  <w:style w:type="paragraph" w:styleId="Jegyzetszveg">
    <w:name w:val="annotation text"/>
    <w:basedOn w:val="Norml"/>
    <w:link w:val="JegyzetszvegChar"/>
    <w:uiPriority w:val="99"/>
    <w:semiHidden/>
    <w:unhideWhenUsed/>
    <w:rsid w:val="00C8592C"/>
    <w:pPr>
      <w:spacing w:line="240" w:lineRule="auto"/>
    </w:pPr>
    <w:rPr>
      <w:sz w:val="20"/>
      <w:szCs w:val="20"/>
    </w:rPr>
  </w:style>
  <w:style w:type="character" w:customStyle="1" w:styleId="JegyzetszvegChar">
    <w:name w:val="Jegyzetszöveg Char"/>
    <w:basedOn w:val="Bekezdsalapbettpusa"/>
    <w:link w:val="Jegyzetszveg"/>
    <w:uiPriority w:val="99"/>
    <w:semiHidden/>
    <w:rsid w:val="00C8592C"/>
    <w:rPr>
      <w:rFonts w:ascii="Times New Roman" w:eastAsiaTheme="minorEastAsia"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C8592C"/>
    <w:rPr>
      <w:b/>
      <w:bCs/>
    </w:rPr>
  </w:style>
  <w:style w:type="character" w:customStyle="1" w:styleId="MegjegyzstrgyaChar">
    <w:name w:val="Megjegyzés tárgya Char"/>
    <w:basedOn w:val="JegyzetszvegChar"/>
    <w:link w:val="Megjegyzstrgya"/>
    <w:uiPriority w:val="99"/>
    <w:semiHidden/>
    <w:rsid w:val="00C8592C"/>
    <w:rPr>
      <w:rFonts w:ascii="Times New Roman" w:eastAsiaTheme="minorEastAsia" w:hAnsi="Times New Roman" w:cs="Times New Roman"/>
      <w:b/>
      <w:bCs/>
      <w:sz w:val="20"/>
      <w:szCs w:val="20"/>
      <w:lang w:eastAsia="hu-HU"/>
    </w:rPr>
  </w:style>
  <w:style w:type="character" w:customStyle="1" w:styleId="Cmsor4Char">
    <w:name w:val="Címsor 4 Char"/>
    <w:basedOn w:val="Bekezdsalapbettpusa"/>
    <w:link w:val="Cmsor4"/>
    <w:uiPriority w:val="9"/>
    <w:semiHidden/>
    <w:rsid w:val="00C8592C"/>
    <w:rPr>
      <w:rFonts w:asciiTheme="majorHAnsi" w:eastAsiaTheme="majorEastAsia" w:hAnsiTheme="majorHAnsi" w:cstheme="majorBidi"/>
      <w:bCs/>
      <w:i/>
      <w:iCs/>
      <w:sz w:val="28"/>
      <w:szCs w:val="24"/>
      <w:lang w:eastAsia="hu-HU"/>
    </w:rPr>
  </w:style>
  <w:style w:type="character" w:customStyle="1" w:styleId="Cmsor5Char">
    <w:name w:val="Címsor 5 Char"/>
    <w:basedOn w:val="Bekezdsalapbettpusa"/>
    <w:link w:val="Cmsor5"/>
    <w:uiPriority w:val="9"/>
    <w:semiHidden/>
    <w:rsid w:val="00C8592C"/>
    <w:rPr>
      <w:rFonts w:asciiTheme="majorHAnsi" w:eastAsiaTheme="majorEastAsia" w:hAnsiTheme="majorHAnsi" w:cstheme="majorBidi"/>
      <w:color w:val="243F60" w:themeColor="accent1" w:themeShade="7F"/>
      <w:sz w:val="24"/>
      <w:szCs w:val="24"/>
      <w:lang w:eastAsia="hu-HU"/>
    </w:rPr>
  </w:style>
  <w:style w:type="character" w:customStyle="1" w:styleId="Cmsor6Char">
    <w:name w:val="Címsor 6 Char"/>
    <w:basedOn w:val="Bekezdsalapbettpusa"/>
    <w:link w:val="Cmsor6"/>
    <w:uiPriority w:val="9"/>
    <w:semiHidden/>
    <w:rsid w:val="00C8592C"/>
    <w:rPr>
      <w:rFonts w:asciiTheme="majorHAnsi" w:eastAsiaTheme="majorEastAsia" w:hAnsiTheme="majorHAnsi" w:cstheme="majorBidi"/>
      <w:i/>
      <w:iCs/>
      <w:color w:val="243F60" w:themeColor="accent1" w:themeShade="7F"/>
      <w:sz w:val="24"/>
      <w:szCs w:val="24"/>
      <w:lang w:eastAsia="hu-HU"/>
    </w:rPr>
  </w:style>
  <w:style w:type="character" w:customStyle="1" w:styleId="Cmsor7Char">
    <w:name w:val="Címsor 7 Char"/>
    <w:basedOn w:val="Bekezdsalapbettpusa"/>
    <w:link w:val="Cmsor7"/>
    <w:uiPriority w:val="9"/>
    <w:semiHidden/>
    <w:rsid w:val="00C8592C"/>
    <w:rPr>
      <w:rFonts w:asciiTheme="majorHAnsi" w:eastAsiaTheme="majorEastAsia" w:hAnsiTheme="majorHAnsi" w:cstheme="majorBidi"/>
      <w:i/>
      <w:iCs/>
      <w:color w:val="404040" w:themeColor="text1" w:themeTint="BF"/>
      <w:sz w:val="24"/>
      <w:szCs w:val="24"/>
      <w:lang w:eastAsia="hu-HU"/>
    </w:rPr>
  </w:style>
  <w:style w:type="character" w:customStyle="1" w:styleId="Cmsor8Char">
    <w:name w:val="Címsor 8 Char"/>
    <w:basedOn w:val="Bekezdsalapbettpusa"/>
    <w:link w:val="Cmsor8"/>
    <w:uiPriority w:val="9"/>
    <w:semiHidden/>
    <w:rsid w:val="00C8592C"/>
    <w:rPr>
      <w:rFonts w:asciiTheme="majorHAnsi" w:eastAsiaTheme="majorEastAsia" w:hAnsiTheme="majorHAnsi" w:cstheme="majorBidi"/>
      <w:color w:val="404040" w:themeColor="text1" w:themeTint="BF"/>
      <w:sz w:val="20"/>
      <w:szCs w:val="20"/>
      <w:lang w:eastAsia="hu-HU"/>
    </w:rPr>
  </w:style>
  <w:style w:type="character" w:customStyle="1" w:styleId="Cmsor9Char">
    <w:name w:val="Címsor 9 Char"/>
    <w:basedOn w:val="Bekezdsalapbettpusa"/>
    <w:link w:val="Cmsor9"/>
    <w:uiPriority w:val="9"/>
    <w:semiHidden/>
    <w:rsid w:val="00C8592C"/>
    <w:rPr>
      <w:rFonts w:asciiTheme="majorHAnsi" w:eastAsiaTheme="majorEastAsia" w:hAnsiTheme="majorHAnsi" w:cstheme="majorBidi"/>
      <w:i/>
      <w:iCs/>
      <w:color w:val="404040" w:themeColor="text1" w:themeTint="BF"/>
      <w:sz w:val="20"/>
      <w:szCs w:val="20"/>
      <w:lang w:eastAsia="hu-HU"/>
    </w:rPr>
  </w:style>
  <w:style w:type="paragraph" w:styleId="lfej">
    <w:name w:val="header"/>
    <w:basedOn w:val="Norml"/>
    <w:link w:val="lfejChar"/>
    <w:uiPriority w:val="99"/>
    <w:unhideWhenUsed/>
    <w:rsid w:val="00C8592C"/>
    <w:pPr>
      <w:tabs>
        <w:tab w:val="center" w:pos="4536"/>
        <w:tab w:val="right" w:pos="9072"/>
      </w:tabs>
      <w:spacing w:after="0" w:line="240" w:lineRule="auto"/>
    </w:pPr>
  </w:style>
  <w:style w:type="character" w:customStyle="1" w:styleId="lfejChar">
    <w:name w:val="Élőfej Char"/>
    <w:basedOn w:val="Bekezdsalapbettpusa"/>
    <w:link w:val="lfej"/>
    <w:uiPriority w:val="99"/>
    <w:rsid w:val="00C8592C"/>
    <w:rPr>
      <w:rFonts w:ascii="Times New Roman" w:eastAsiaTheme="minorEastAsia" w:hAnsi="Times New Roman" w:cs="Times New Roman"/>
      <w:sz w:val="24"/>
      <w:szCs w:val="24"/>
      <w:lang w:eastAsia="hu-HU"/>
    </w:rPr>
  </w:style>
  <w:style w:type="paragraph" w:styleId="llb">
    <w:name w:val="footer"/>
    <w:basedOn w:val="Norml"/>
    <w:link w:val="llbChar"/>
    <w:uiPriority w:val="99"/>
    <w:unhideWhenUsed/>
    <w:rsid w:val="00C8592C"/>
    <w:pPr>
      <w:tabs>
        <w:tab w:val="center" w:pos="4536"/>
        <w:tab w:val="right" w:pos="9072"/>
      </w:tabs>
      <w:spacing w:after="0" w:line="240" w:lineRule="auto"/>
    </w:pPr>
  </w:style>
  <w:style w:type="character" w:customStyle="1" w:styleId="llbChar">
    <w:name w:val="Élőláb Char"/>
    <w:basedOn w:val="Bekezdsalapbettpusa"/>
    <w:link w:val="llb"/>
    <w:uiPriority w:val="99"/>
    <w:rsid w:val="00C8592C"/>
    <w:rPr>
      <w:rFonts w:ascii="Times New Roman" w:eastAsiaTheme="minorEastAsia" w:hAnsi="Times New Roman" w:cs="Times New Roman"/>
      <w:sz w:val="24"/>
      <w:szCs w:val="24"/>
      <w:lang w:eastAsia="hu-HU"/>
    </w:rPr>
  </w:style>
  <w:style w:type="paragraph" w:styleId="Kpalrs">
    <w:name w:val="caption"/>
    <w:basedOn w:val="Norml"/>
    <w:next w:val="Norml"/>
    <w:uiPriority w:val="35"/>
    <w:unhideWhenUsed/>
    <w:qFormat/>
    <w:rsid w:val="00C8592C"/>
    <w:pPr>
      <w:spacing w:line="240" w:lineRule="auto"/>
      <w:jc w:val="center"/>
    </w:pPr>
    <w:rPr>
      <w:rFonts w:eastAsiaTheme="minorHAnsi"/>
      <w:b/>
      <w:bCs/>
      <w:sz w:val="18"/>
      <w:szCs w:val="18"/>
      <w:lang w:eastAsia="en-US"/>
    </w:rPr>
  </w:style>
  <w:style w:type="table" w:styleId="Rcsostblzat">
    <w:name w:val="Table Grid"/>
    <w:basedOn w:val="Normltblzat"/>
    <w:uiPriority w:val="59"/>
    <w:rsid w:val="00C85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ltozat">
    <w:name w:val="Revision"/>
    <w:hidden/>
    <w:uiPriority w:val="99"/>
    <w:semiHidden/>
    <w:rsid w:val="00995B75"/>
    <w:pPr>
      <w:spacing w:after="0" w:line="240" w:lineRule="auto"/>
    </w:pPr>
    <w:rPr>
      <w:rFonts w:ascii="Times New Roman" w:eastAsiaTheme="minorEastAsia" w:hAnsi="Times New Roman" w:cs="Times New Roman"/>
      <w:sz w:val="24"/>
      <w:szCs w:val="24"/>
      <w:lang w:eastAsia="hu-HU"/>
    </w:rPr>
  </w:style>
  <w:style w:type="character" w:styleId="Mrltotthiperhivatkozs">
    <w:name w:val="FollowedHyperlink"/>
    <w:basedOn w:val="Bekezdsalapbettpusa"/>
    <w:uiPriority w:val="99"/>
    <w:semiHidden/>
    <w:unhideWhenUsed/>
    <w:rsid w:val="005E1BF3"/>
    <w:rPr>
      <w:color w:val="800080" w:themeColor="followedHyperlink"/>
      <w:u w:val="single"/>
    </w:rPr>
  </w:style>
  <w:style w:type="character" w:customStyle="1" w:styleId="Cmsor2Char1">
    <w:name w:val="Címsor 2 Char1"/>
    <w:basedOn w:val="Bekezdsalapbettpusa"/>
    <w:uiPriority w:val="9"/>
    <w:rsid w:val="00A84DEC"/>
    <w:rPr>
      <w:rFonts w:asciiTheme="majorHAnsi" w:eastAsiaTheme="majorEastAsia" w:hAnsiTheme="majorHAnsi" w:cstheme="majorBidi"/>
      <w:bCs/>
      <w:sz w:val="26"/>
      <w:szCs w:val="26"/>
      <w:lang w:eastAsia="hu-HU"/>
    </w:rPr>
  </w:style>
  <w:style w:type="paragraph" w:styleId="brajegyzk">
    <w:name w:val="table of figures"/>
    <w:basedOn w:val="Norml"/>
    <w:next w:val="Norml"/>
    <w:uiPriority w:val="99"/>
    <w:unhideWhenUsed/>
    <w:rsid w:val="005F7EAB"/>
    <w:pPr>
      <w:spacing w:after="0"/>
    </w:pPr>
  </w:style>
  <w:style w:type="paragraph" w:styleId="Irodalomjegyzk">
    <w:name w:val="Bibliography"/>
    <w:basedOn w:val="Norml"/>
    <w:next w:val="Norml"/>
    <w:uiPriority w:val="37"/>
    <w:unhideWhenUsed/>
    <w:rsid w:val="005467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8592C"/>
    <w:pPr>
      <w:spacing w:after="240" w:line="360" w:lineRule="auto"/>
      <w:ind w:firstLine="851"/>
      <w:contextualSpacing/>
      <w:jc w:val="both"/>
    </w:pPr>
    <w:rPr>
      <w:rFonts w:ascii="Times New Roman" w:eastAsiaTheme="minorEastAsia" w:hAnsi="Times New Roman" w:cs="Times New Roman"/>
      <w:sz w:val="24"/>
      <w:szCs w:val="24"/>
      <w:lang w:eastAsia="hu-HU"/>
    </w:rPr>
  </w:style>
  <w:style w:type="paragraph" w:styleId="Cmsor1">
    <w:name w:val="heading 1"/>
    <w:basedOn w:val="Norml"/>
    <w:next w:val="Norml"/>
    <w:link w:val="Cmsor1Char"/>
    <w:uiPriority w:val="9"/>
    <w:qFormat/>
    <w:rsid w:val="00C8592C"/>
    <w:pPr>
      <w:numPr>
        <w:numId w:val="15"/>
      </w:numPr>
      <w:spacing w:after="0"/>
      <w:outlineLvl w:val="0"/>
    </w:pPr>
    <w:rPr>
      <w:b/>
      <w:sz w:val="28"/>
    </w:rPr>
  </w:style>
  <w:style w:type="paragraph" w:styleId="Cmsor2">
    <w:name w:val="heading 2"/>
    <w:basedOn w:val="Cmsor1"/>
    <w:next w:val="Norml"/>
    <w:link w:val="Cmsor2Char"/>
    <w:uiPriority w:val="9"/>
    <w:qFormat/>
    <w:rsid w:val="00C8592C"/>
    <w:pPr>
      <w:numPr>
        <w:ilvl w:val="1"/>
      </w:numPr>
      <w:outlineLvl w:val="1"/>
    </w:pPr>
  </w:style>
  <w:style w:type="paragraph" w:styleId="Cmsor3">
    <w:name w:val="heading 3"/>
    <w:basedOn w:val="Cmsor2"/>
    <w:next w:val="Norml"/>
    <w:link w:val="Cmsor3Char"/>
    <w:uiPriority w:val="9"/>
    <w:unhideWhenUsed/>
    <w:qFormat/>
    <w:rsid w:val="00C8592C"/>
    <w:pPr>
      <w:numPr>
        <w:ilvl w:val="2"/>
      </w:numPr>
      <w:outlineLvl w:val="2"/>
    </w:pPr>
  </w:style>
  <w:style w:type="paragraph" w:styleId="Cmsor4">
    <w:name w:val="heading 4"/>
    <w:basedOn w:val="Cmsor3"/>
    <w:next w:val="Norml"/>
    <w:link w:val="Cmsor4Char"/>
    <w:uiPriority w:val="9"/>
    <w:semiHidden/>
    <w:unhideWhenUsed/>
    <w:qFormat/>
    <w:rsid w:val="00C8592C"/>
    <w:pPr>
      <w:keepNext/>
      <w:keepLines/>
      <w:numPr>
        <w:ilvl w:val="3"/>
      </w:numPr>
      <w:spacing w:before="200"/>
      <w:outlineLvl w:val="3"/>
    </w:pPr>
    <w:rPr>
      <w:rFonts w:asciiTheme="majorHAnsi" w:eastAsiaTheme="majorEastAsia" w:hAnsiTheme="majorHAnsi" w:cstheme="majorBidi"/>
      <w:b w:val="0"/>
      <w:bCs/>
      <w:i/>
      <w:iCs/>
    </w:rPr>
  </w:style>
  <w:style w:type="paragraph" w:styleId="Cmsor5">
    <w:name w:val="heading 5"/>
    <w:basedOn w:val="Norml"/>
    <w:next w:val="Norml"/>
    <w:link w:val="Cmsor5Char"/>
    <w:uiPriority w:val="9"/>
    <w:semiHidden/>
    <w:unhideWhenUsed/>
    <w:qFormat/>
    <w:rsid w:val="00C8592C"/>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C8592C"/>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C8592C"/>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C8592C"/>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Cmsor9">
    <w:name w:val="heading 9"/>
    <w:basedOn w:val="Norml"/>
    <w:next w:val="Norml"/>
    <w:link w:val="Cmsor9Char"/>
    <w:uiPriority w:val="9"/>
    <w:semiHidden/>
    <w:unhideWhenUsed/>
    <w:qFormat/>
    <w:rsid w:val="00C8592C"/>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C8592C"/>
    <w:pPr>
      <w:ind w:left="720"/>
    </w:pPr>
  </w:style>
  <w:style w:type="character" w:styleId="Hiperhivatkozs">
    <w:name w:val="Hyperlink"/>
    <w:basedOn w:val="Bekezdsalapbettpusa"/>
    <w:uiPriority w:val="99"/>
    <w:unhideWhenUsed/>
    <w:rsid w:val="00C8592C"/>
    <w:rPr>
      <w:color w:val="0000FF" w:themeColor="hyperlink"/>
      <w:u w:val="single"/>
    </w:rPr>
  </w:style>
  <w:style w:type="paragraph" w:styleId="Buborkszveg">
    <w:name w:val="Balloon Text"/>
    <w:basedOn w:val="Norml"/>
    <w:link w:val="BuborkszvegChar"/>
    <w:uiPriority w:val="99"/>
    <w:semiHidden/>
    <w:unhideWhenUsed/>
    <w:rsid w:val="00C8592C"/>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8592C"/>
    <w:rPr>
      <w:rFonts w:ascii="Tahoma" w:eastAsiaTheme="minorEastAsia" w:hAnsi="Tahoma" w:cs="Tahoma"/>
      <w:sz w:val="16"/>
      <w:szCs w:val="16"/>
      <w:lang w:eastAsia="hu-HU"/>
    </w:rPr>
  </w:style>
  <w:style w:type="character" w:customStyle="1" w:styleId="Cmsor1Char">
    <w:name w:val="Címsor 1 Char"/>
    <w:basedOn w:val="Bekezdsalapbettpusa"/>
    <w:link w:val="Cmsor1"/>
    <w:uiPriority w:val="9"/>
    <w:rsid w:val="00C8592C"/>
    <w:rPr>
      <w:rFonts w:ascii="Times New Roman" w:eastAsiaTheme="minorEastAsia" w:hAnsi="Times New Roman" w:cs="Times New Roman"/>
      <w:b/>
      <w:sz w:val="28"/>
      <w:szCs w:val="24"/>
      <w:lang w:eastAsia="hu-HU"/>
    </w:rPr>
  </w:style>
  <w:style w:type="paragraph" w:styleId="Tartalomjegyzkcmsora">
    <w:name w:val="TOC Heading"/>
    <w:basedOn w:val="Cmsor1"/>
    <w:next w:val="Norml"/>
    <w:uiPriority w:val="39"/>
    <w:unhideWhenUsed/>
    <w:qFormat/>
    <w:rsid w:val="00C8592C"/>
    <w:pPr>
      <w:keepNext/>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paragraph" w:styleId="TJ2">
    <w:name w:val="toc 2"/>
    <w:basedOn w:val="Norml"/>
    <w:next w:val="Norml"/>
    <w:autoRedefine/>
    <w:uiPriority w:val="39"/>
    <w:unhideWhenUsed/>
    <w:rsid w:val="00C8592C"/>
    <w:pPr>
      <w:spacing w:after="100"/>
      <w:ind w:left="220"/>
    </w:pPr>
  </w:style>
  <w:style w:type="paragraph" w:styleId="TJ1">
    <w:name w:val="toc 1"/>
    <w:basedOn w:val="Norml"/>
    <w:next w:val="Norml"/>
    <w:autoRedefine/>
    <w:uiPriority w:val="39"/>
    <w:unhideWhenUsed/>
    <w:rsid w:val="00C8592C"/>
    <w:pPr>
      <w:spacing w:after="100"/>
    </w:pPr>
  </w:style>
  <w:style w:type="paragraph" w:styleId="TJ3">
    <w:name w:val="toc 3"/>
    <w:basedOn w:val="Norml"/>
    <w:next w:val="Norml"/>
    <w:autoRedefine/>
    <w:uiPriority w:val="39"/>
    <w:unhideWhenUsed/>
    <w:rsid w:val="00C8592C"/>
    <w:pPr>
      <w:spacing w:after="100"/>
      <w:ind w:left="440"/>
    </w:pPr>
  </w:style>
  <w:style w:type="character" w:customStyle="1" w:styleId="Cmsor2Char">
    <w:name w:val="Címsor 2 Char"/>
    <w:basedOn w:val="Bekezdsalapbettpusa"/>
    <w:link w:val="Cmsor2"/>
    <w:uiPriority w:val="9"/>
    <w:rsid w:val="00C8592C"/>
    <w:rPr>
      <w:rFonts w:ascii="Times New Roman" w:eastAsiaTheme="minorEastAsia" w:hAnsi="Times New Roman" w:cs="Times New Roman"/>
      <w:b/>
      <w:sz w:val="28"/>
      <w:szCs w:val="24"/>
      <w:lang w:eastAsia="hu-HU"/>
    </w:rPr>
  </w:style>
  <w:style w:type="character" w:customStyle="1" w:styleId="Cmsor3Char">
    <w:name w:val="Címsor 3 Char"/>
    <w:basedOn w:val="Bekezdsalapbettpusa"/>
    <w:link w:val="Cmsor3"/>
    <w:uiPriority w:val="9"/>
    <w:rsid w:val="00C8592C"/>
    <w:rPr>
      <w:rFonts w:ascii="Times New Roman" w:eastAsiaTheme="minorEastAsia" w:hAnsi="Times New Roman" w:cs="Times New Roman"/>
      <w:b/>
      <w:sz w:val="28"/>
      <w:szCs w:val="24"/>
      <w:lang w:eastAsia="hu-HU"/>
    </w:rPr>
  </w:style>
  <w:style w:type="character" w:styleId="Helyrzszveg">
    <w:name w:val="Placeholder Text"/>
    <w:basedOn w:val="Bekezdsalapbettpusa"/>
    <w:uiPriority w:val="99"/>
    <w:semiHidden/>
    <w:rsid w:val="0080435B"/>
    <w:rPr>
      <w:color w:val="808080"/>
    </w:rPr>
  </w:style>
  <w:style w:type="paragraph" w:styleId="Lbjegyzetszveg">
    <w:name w:val="footnote text"/>
    <w:basedOn w:val="Norml"/>
    <w:link w:val="LbjegyzetszvegChar"/>
    <w:uiPriority w:val="99"/>
    <w:unhideWhenUsed/>
    <w:rsid w:val="00C8592C"/>
    <w:pPr>
      <w:spacing w:after="0" w:line="240" w:lineRule="auto"/>
    </w:pPr>
    <w:rPr>
      <w:sz w:val="20"/>
      <w:szCs w:val="20"/>
    </w:rPr>
  </w:style>
  <w:style w:type="character" w:customStyle="1" w:styleId="LbjegyzetszvegChar">
    <w:name w:val="Lábjegyzetszöveg Char"/>
    <w:basedOn w:val="Bekezdsalapbettpusa"/>
    <w:link w:val="Lbjegyzetszveg"/>
    <w:uiPriority w:val="99"/>
    <w:rsid w:val="00C8592C"/>
    <w:rPr>
      <w:rFonts w:ascii="Times New Roman" w:eastAsiaTheme="minorEastAsia" w:hAnsi="Times New Roman" w:cs="Times New Roman"/>
      <w:sz w:val="20"/>
      <w:szCs w:val="20"/>
      <w:lang w:eastAsia="hu-HU"/>
    </w:rPr>
  </w:style>
  <w:style w:type="character" w:styleId="Lbjegyzet-hivatkozs">
    <w:name w:val="footnote reference"/>
    <w:basedOn w:val="Bekezdsalapbettpusa"/>
    <w:uiPriority w:val="99"/>
    <w:semiHidden/>
    <w:unhideWhenUsed/>
    <w:rsid w:val="00C8592C"/>
    <w:rPr>
      <w:vertAlign w:val="superscript"/>
    </w:rPr>
  </w:style>
  <w:style w:type="paragraph" w:styleId="Vgjegyzetszvege">
    <w:name w:val="endnote text"/>
    <w:basedOn w:val="Norml"/>
    <w:link w:val="VgjegyzetszvegeChar"/>
    <w:uiPriority w:val="99"/>
    <w:semiHidden/>
    <w:unhideWhenUsed/>
    <w:rsid w:val="00C8592C"/>
    <w:pPr>
      <w:spacing w:after="0" w:line="240" w:lineRule="auto"/>
    </w:pPr>
    <w:rPr>
      <w:sz w:val="20"/>
      <w:szCs w:val="20"/>
    </w:rPr>
  </w:style>
  <w:style w:type="character" w:customStyle="1" w:styleId="VgjegyzetszvegeChar">
    <w:name w:val="Végjegyzet szövege Char"/>
    <w:basedOn w:val="Bekezdsalapbettpusa"/>
    <w:link w:val="Vgjegyzetszvege"/>
    <w:uiPriority w:val="99"/>
    <w:semiHidden/>
    <w:rsid w:val="00C8592C"/>
    <w:rPr>
      <w:rFonts w:ascii="Times New Roman" w:eastAsiaTheme="minorEastAsia" w:hAnsi="Times New Roman" w:cs="Times New Roman"/>
      <w:sz w:val="20"/>
      <w:szCs w:val="20"/>
      <w:lang w:eastAsia="hu-HU"/>
    </w:rPr>
  </w:style>
  <w:style w:type="character" w:styleId="Vgjegyzet-hivatkozs">
    <w:name w:val="endnote reference"/>
    <w:basedOn w:val="Bekezdsalapbettpusa"/>
    <w:uiPriority w:val="99"/>
    <w:semiHidden/>
    <w:unhideWhenUsed/>
    <w:rsid w:val="00C8592C"/>
    <w:rPr>
      <w:vertAlign w:val="superscript"/>
    </w:rPr>
  </w:style>
  <w:style w:type="character" w:styleId="Jegyzethivatkozs">
    <w:name w:val="annotation reference"/>
    <w:basedOn w:val="Bekezdsalapbettpusa"/>
    <w:uiPriority w:val="99"/>
    <w:semiHidden/>
    <w:unhideWhenUsed/>
    <w:rsid w:val="00C8592C"/>
    <w:rPr>
      <w:sz w:val="16"/>
      <w:szCs w:val="16"/>
    </w:rPr>
  </w:style>
  <w:style w:type="paragraph" w:styleId="Jegyzetszveg">
    <w:name w:val="annotation text"/>
    <w:basedOn w:val="Norml"/>
    <w:link w:val="JegyzetszvegChar"/>
    <w:uiPriority w:val="99"/>
    <w:semiHidden/>
    <w:unhideWhenUsed/>
    <w:rsid w:val="00C8592C"/>
    <w:pPr>
      <w:spacing w:line="240" w:lineRule="auto"/>
    </w:pPr>
    <w:rPr>
      <w:sz w:val="20"/>
      <w:szCs w:val="20"/>
    </w:rPr>
  </w:style>
  <w:style w:type="character" w:customStyle="1" w:styleId="JegyzetszvegChar">
    <w:name w:val="Jegyzetszöveg Char"/>
    <w:basedOn w:val="Bekezdsalapbettpusa"/>
    <w:link w:val="Jegyzetszveg"/>
    <w:uiPriority w:val="99"/>
    <w:semiHidden/>
    <w:rsid w:val="00C8592C"/>
    <w:rPr>
      <w:rFonts w:ascii="Times New Roman" w:eastAsiaTheme="minorEastAsia" w:hAnsi="Times New Roman" w:cs="Times New Roman"/>
      <w:sz w:val="20"/>
      <w:szCs w:val="20"/>
      <w:lang w:eastAsia="hu-HU"/>
    </w:rPr>
  </w:style>
  <w:style w:type="paragraph" w:styleId="Megjegyzstrgya">
    <w:name w:val="annotation subject"/>
    <w:basedOn w:val="Jegyzetszveg"/>
    <w:next w:val="Jegyzetszveg"/>
    <w:link w:val="MegjegyzstrgyaChar"/>
    <w:uiPriority w:val="99"/>
    <w:semiHidden/>
    <w:unhideWhenUsed/>
    <w:rsid w:val="00C8592C"/>
    <w:rPr>
      <w:b/>
      <w:bCs/>
    </w:rPr>
  </w:style>
  <w:style w:type="character" w:customStyle="1" w:styleId="MegjegyzstrgyaChar">
    <w:name w:val="Megjegyzés tárgya Char"/>
    <w:basedOn w:val="JegyzetszvegChar"/>
    <w:link w:val="Megjegyzstrgya"/>
    <w:uiPriority w:val="99"/>
    <w:semiHidden/>
    <w:rsid w:val="00C8592C"/>
    <w:rPr>
      <w:rFonts w:ascii="Times New Roman" w:eastAsiaTheme="minorEastAsia" w:hAnsi="Times New Roman" w:cs="Times New Roman"/>
      <w:b/>
      <w:bCs/>
      <w:sz w:val="20"/>
      <w:szCs w:val="20"/>
      <w:lang w:eastAsia="hu-HU"/>
    </w:rPr>
  </w:style>
  <w:style w:type="character" w:customStyle="1" w:styleId="Cmsor4Char">
    <w:name w:val="Címsor 4 Char"/>
    <w:basedOn w:val="Bekezdsalapbettpusa"/>
    <w:link w:val="Cmsor4"/>
    <w:uiPriority w:val="9"/>
    <w:semiHidden/>
    <w:rsid w:val="00C8592C"/>
    <w:rPr>
      <w:rFonts w:asciiTheme="majorHAnsi" w:eastAsiaTheme="majorEastAsia" w:hAnsiTheme="majorHAnsi" w:cstheme="majorBidi"/>
      <w:bCs/>
      <w:i/>
      <w:iCs/>
      <w:sz w:val="28"/>
      <w:szCs w:val="24"/>
      <w:lang w:eastAsia="hu-HU"/>
    </w:rPr>
  </w:style>
  <w:style w:type="character" w:customStyle="1" w:styleId="Cmsor5Char">
    <w:name w:val="Címsor 5 Char"/>
    <w:basedOn w:val="Bekezdsalapbettpusa"/>
    <w:link w:val="Cmsor5"/>
    <w:uiPriority w:val="9"/>
    <w:semiHidden/>
    <w:rsid w:val="00C8592C"/>
    <w:rPr>
      <w:rFonts w:asciiTheme="majorHAnsi" w:eastAsiaTheme="majorEastAsia" w:hAnsiTheme="majorHAnsi" w:cstheme="majorBidi"/>
      <w:color w:val="243F60" w:themeColor="accent1" w:themeShade="7F"/>
      <w:sz w:val="24"/>
      <w:szCs w:val="24"/>
      <w:lang w:eastAsia="hu-HU"/>
    </w:rPr>
  </w:style>
  <w:style w:type="character" w:customStyle="1" w:styleId="Cmsor6Char">
    <w:name w:val="Címsor 6 Char"/>
    <w:basedOn w:val="Bekezdsalapbettpusa"/>
    <w:link w:val="Cmsor6"/>
    <w:uiPriority w:val="9"/>
    <w:semiHidden/>
    <w:rsid w:val="00C8592C"/>
    <w:rPr>
      <w:rFonts w:asciiTheme="majorHAnsi" w:eastAsiaTheme="majorEastAsia" w:hAnsiTheme="majorHAnsi" w:cstheme="majorBidi"/>
      <w:i/>
      <w:iCs/>
      <w:color w:val="243F60" w:themeColor="accent1" w:themeShade="7F"/>
      <w:sz w:val="24"/>
      <w:szCs w:val="24"/>
      <w:lang w:eastAsia="hu-HU"/>
    </w:rPr>
  </w:style>
  <w:style w:type="character" w:customStyle="1" w:styleId="Cmsor7Char">
    <w:name w:val="Címsor 7 Char"/>
    <w:basedOn w:val="Bekezdsalapbettpusa"/>
    <w:link w:val="Cmsor7"/>
    <w:uiPriority w:val="9"/>
    <w:semiHidden/>
    <w:rsid w:val="00C8592C"/>
    <w:rPr>
      <w:rFonts w:asciiTheme="majorHAnsi" w:eastAsiaTheme="majorEastAsia" w:hAnsiTheme="majorHAnsi" w:cstheme="majorBidi"/>
      <w:i/>
      <w:iCs/>
      <w:color w:val="404040" w:themeColor="text1" w:themeTint="BF"/>
      <w:sz w:val="24"/>
      <w:szCs w:val="24"/>
      <w:lang w:eastAsia="hu-HU"/>
    </w:rPr>
  </w:style>
  <w:style w:type="character" w:customStyle="1" w:styleId="Cmsor8Char">
    <w:name w:val="Címsor 8 Char"/>
    <w:basedOn w:val="Bekezdsalapbettpusa"/>
    <w:link w:val="Cmsor8"/>
    <w:uiPriority w:val="9"/>
    <w:semiHidden/>
    <w:rsid w:val="00C8592C"/>
    <w:rPr>
      <w:rFonts w:asciiTheme="majorHAnsi" w:eastAsiaTheme="majorEastAsia" w:hAnsiTheme="majorHAnsi" w:cstheme="majorBidi"/>
      <w:color w:val="404040" w:themeColor="text1" w:themeTint="BF"/>
      <w:sz w:val="20"/>
      <w:szCs w:val="20"/>
      <w:lang w:eastAsia="hu-HU"/>
    </w:rPr>
  </w:style>
  <w:style w:type="character" w:customStyle="1" w:styleId="Cmsor9Char">
    <w:name w:val="Címsor 9 Char"/>
    <w:basedOn w:val="Bekezdsalapbettpusa"/>
    <w:link w:val="Cmsor9"/>
    <w:uiPriority w:val="9"/>
    <w:semiHidden/>
    <w:rsid w:val="00C8592C"/>
    <w:rPr>
      <w:rFonts w:asciiTheme="majorHAnsi" w:eastAsiaTheme="majorEastAsia" w:hAnsiTheme="majorHAnsi" w:cstheme="majorBidi"/>
      <w:i/>
      <w:iCs/>
      <w:color w:val="404040" w:themeColor="text1" w:themeTint="BF"/>
      <w:sz w:val="20"/>
      <w:szCs w:val="20"/>
      <w:lang w:eastAsia="hu-HU"/>
    </w:rPr>
  </w:style>
  <w:style w:type="paragraph" w:styleId="lfej">
    <w:name w:val="header"/>
    <w:basedOn w:val="Norml"/>
    <w:link w:val="lfejChar"/>
    <w:uiPriority w:val="99"/>
    <w:unhideWhenUsed/>
    <w:rsid w:val="00C8592C"/>
    <w:pPr>
      <w:tabs>
        <w:tab w:val="center" w:pos="4536"/>
        <w:tab w:val="right" w:pos="9072"/>
      </w:tabs>
      <w:spacing w:after="0" w:line="240" w:lineRule="auto"/>
    </w:pPr>
  </w:style>
  <w:style w:type="character" w:customStyle="1" w:styleId="lfejChar">
    <w:name w:val="Élőfej Char"/>
    <w:basedOn w:val="Bekezdsalapbettpusa"/>
    <w:link w:val="lfej"/>
    <w:uiPriority w:val="99"/>
    <w:rsid w:val="00C8592C"/>
    <w:rPr>
      <w:rFonts w:ascii="Times New Roman" w:eastAsiaTheme="minorEastAsia" w:hAnsi="Times New Roman" w:cs="Times New Roman"/>
      <w:sz w:val="24"/>
      <w:szCs w:val="24"/>
      <w:lang w:eastAsia="hu-HU"/>
    </w:rPr>
  </w:style>
  <w:style w:type="paragraph" w:styleId="llb">
    <w:name w:val="footer"/>
    <w:basedOn w:val="Norml"/>
    <w:link w:val="llbChar"/>
    <w:uiPriority w:val="99"/>
    <w:unhideWhenUsed/>
    <w:rsid w:val="00C8592C"/>
    <w:pPr>
      <w:tabs>
        <w:tab w:val="center" w:pos="4536"/>
        <w:tab w:val="right" w:pos="9072"/>
      </w:tabs>
      <w:spacing w:after="0" w:line="240" w:lineRule="auto"/>
    </w:pPr>
  </w:style>
  <w:style w:type="character" w:customStyle="1" w:styleId="llbChar">
    <w:name w:val="Élőláb Char"/>
    <w:basedOn w:val="Bekezdsalapbettpusa"/>
    <w:link w:val="llb"/>
    <w:uiPriority w:val="99"/>
    <w:rsid w:val="00C8592C"/>
    <w:rPr>
      <w:rFonts w:ascii="Times New Roman" w:eastAsiaTheme="minorEastAsia" w:hAnsi="Times New Roman" w:cs="Times New Roman"/>
      <w:sz w:val="24"/>
      <w:szCs w:val="24"/>
      <w:lang w:eastAsia="hu-HU"/>
    </w:rPr>
  </w:style>
  <w:style w:type="paragraph" w:styleId="Kpalrs">
    <w:name w:val="caption"/>
    <w:basedOn w:val="Norml"/>
    <w:next w:val="Norml"/>
    <w:uiPriority w:val="35"/>
    <w:unhideWhenUsed/>
    <w:qFormat/>
    <w:rsid w:val="00C8592C"/>
    <w:pPr>
      <w:spacing w:line="240" w:lineRule="auto"/>
      <w:jc w:val="center"/>
    </w:pPr>
    <w:rPr>
      <w:rFonts w:eastAsiaTheme="minorHAnsi"/>
      <w:b/>
      <w:bCs/>
      <w:sz w:val="18"/>
      <w:szCs w:val="18"/>
      <w:lang w:eastAsia="en-US"/>
    </w:rPr>
  </w:style>
  <w:style w:type="table" w:styleId="Rcsostblzat">
    <w:name w:val="Table Grid"/>
    <w:basedOn w:val="Normltblzat"/>
    <w:uiPriority w:val="59"/>
    <w:rsid w:val="00C859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Vltozat">
    <w:name w:val="Revision"/>
    <w:hidden/>
    <w:uiPriority w:val="99"/>
    <w:semiHidden/>
    <w:rsid w:val="00995B75"/>
    <w:pPr>
      <w:spacing w:after="0" w:line="240" w:lineRule="auto"/>
    </w:pPr>
    <w:rPr>
      <w:rFonts w:ascii="Times New Roman" w:eastAsiaTheme="minorEastAsia" w:hAnsi="Times New Roman" w:cs="Times New Roman"/>
      <w:sz w:val="24"/>
      <w:szCs w:val="24"/>
      <w:lang w:eastAsia="hu-HU"/>
    </w:rPr>
  </w:style>
  <w:style w:type="character" w:styleId="Mrltotthiperhivatkozs">
    <w:name w:val="FollowedHyperlink"/>
    <w:basedOn w:val="Bekezdsalapbettpusa"/>
    <w:uiPriority w:val="99"/>
    <w:semiHidden/>
    <w:unhideWhenUsed/>
    <w:rsid w:val="005E1BF3"/>
    <w:rPr>
      <w:color w:val="800080" w:themeColor="followedHyperlink"/>
      <w:u w:val="single"/>
    </w:rPr>
  </w:style>
  <w:style w:type="character" w:customStyle="1" w:styleId="Cmsor2Char1">
    <w:name w:val="Címsor 2 Char1"/>
    <w:basedOn w:val="Bekezdsalapbettpusa"/>
    <w:uiPriority w:val="9"/>
    <w:rsid w:val="00A84DEC"/>
    <w:rPr>
      <w:rFonts w:asciiTheme="majorHAnsi" w:eastAsiaTheme="majorEastAsia" w:hAnsiTheme="majorHAnsi" w:cstheme="majorBidi"/>
      <w:bCs/>
      <w:sz w:val="26"/>
      <w:szCs w:val="26"/>
      <w:lang w:eastAsia="hu-HU"/>
    </w:rPr>
  </w:style>
  <w:style w:type="paragraph" w:styleId="brajegyzk">
    <w:name w:val="table of figures"/>
    <w:basedOn w:val="Norml"/>
    <w:next w:val="Norml"/>
    <w:uiPriority w:val="99"/>
    <w:unhideWhenUsed/>
    <w:rsid w:val="005F7EAB"/>
    <w:pPr>
      <w:spacing w:after="0"/>
    </w:pPr>
  </w:style>
  <w:style w:type="paragraph" w:styleId="Irodalomjegyzk">
    <w:name w:val="Bibliography"/>
    <w:basedOn w:val="Norml"/>
    <w:next w:val="Norml"/>
    <w:uiPriority w:val="37"/>
    <w:unhideWhenUsed/>
    <w:rsid w:val="005467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en.wikipedia.org/wiki/OSI_model" TargetMode="External"/><Relationship Id="rId55" Type="http://schemas.openxmlformats.org/officeDocument/2006/relationships/hyperlink" Target="https://www.idosi.org/mejsr/mejsr23(ssps)15/64.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hyperlink" Target="https://en.wikipedia.org/wiki/KNX_(standar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sti.uniurb.it/romanell/Domotica_e_Edifici_Intelligenti/110504-Lez10a-KNX-Architecture%20v3.0.pdf" TargetMode="External"/><Relationship Id="rId58" Type="http://schemas.openxmlformats.org/officeDocument/2006/relationships/hyperlink" Target="https://www.nxp.com/docs/en/application-note/AH0801.pdf"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de.wikipedia.org/wiki/Carrier_Sense_Multiple_Access/Collision_Resolution"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gif"/><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en.wikipedia.org/wiki/IEC_61334"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omments" Target="comments.xm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yperlink" Target="https://electronics.stackexchange.com/questions/430025/ethernet-connection-using-only-one-twisted-pair/" TargetMode="External"/><Relationship Id="rId8" Type="http://schemas.openxmlformats.org/officeDocument/2006/relationships/endnotes" Target="endnotes.xml"/><Relationship Id="rId51" Type="http://schemas.openxmlformats.org/officeDocument/2006/relationships/hyperlink" Target="https://en.wikipedia.org/wiki/Carrier-sense_multiple_access_with_collision_avoidanc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3.xml"/></Relationships>
</file>

<file path=word/_rels/endnotes.xml.rels><?xml version="1.0" encoding="UTF-8" standalone="yes"?>
<Relationships xmlns="http://schemas.openxmlformats.org/package/2006/relationships"><Relationship Id="rId8" Type="http://schemas.openxmlformats.org/officeDocument/2006/relationships/hyperlink" Target="https://upload.wikimedia.org/wikipedia/commons/5/5f/BNC-Technik.jpg" TargetMode="External"/><Relationship Id="rId3" Type="http://schemas.openxmlformats.org/officeDocument/2006/relationships/hyperlink" Target="https://upload.wikimedia.org/wikipedia/commons/f/fc/SPI_three_slaves.svg" TargetMode="External"/><Relationship Id="rId7" Type="http://schemas.openxmlformats.org/officeDocument/2006/relationships/hyperlink" Target="https://upload.wikimedia.org/wikipedia/commons/1/12/1-Wire-Protocol.png" TargetMode="External"/><Relationship Id="rId2" Type="http://schemas.openxmlformats.org/officeDocument/2006/relationships/hyperlink" Target="http://www.sti.uniurb.it/romanell/Domotica_e_Edifici_Intelligenti/110504-Lez10a-KNX-Architecture%20v3.0.pdf" TargetMode="External"/><Relationship Id="rId1" Type="http://schemas.openxmlformats.org/officeDocument/2006/relationships/hyperlink" Target="http://www.sti.uniurb.it/romanell/Domotica_e_Edifici_Intelligenti/110504-Lez10a-KNX-Architecture%20v3.0.pdf" TargetMode="External"/><Relationship Id="rId6" Type="http://schemas.openxmlformats.org/officeDocument/2006/relationships/hyperlink" Target="https://upload.wikimedia.org/wikipedia/commons/6/64/I2C_data_transfer.svg" TargetMode="External"/><Relationship Id="rId5" Type="http://schemas.openxmlformats.org/officeDocument/2006/relationships/hyperlink" Target="https://www.hobbielektronika.hu/cikkek/kommunikacio_alapjai_-_soros_adatatvitel.html?pg" TargetMode="External"/><Relationship Id="rId10" Type="http://schemas.openxmlformats.org/officeDocument/2006/relationships/hyperlink" Target="https://upload.wikimedia.org/wikipedia/commons/f/f3/RS-232_timing.svg" TargetMode="External"/><Relationship Id="rId4" Type="http://schemas.openxmlformats.org/officeDocument/2006/relationships/hyperlink" Target="https://upload.wikimedia.org/wikipedia/commons/b/bb/SPI_8-bit_circular_transfer.svg" TargetMode="External"/><Relationship Id="rId9" Type="http://schemas.openxmlformats.org/officeDocument/2006/relationships/hyperlink" Target="https://upload.wikimedia.org/wikipedia/commons/5/5e/CAN-Bus-frame_in_base_format_without_stuffbits.sv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ithub.com/danko-david/uartbu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Documents\TDK\2019tavasz\Moln&#225;rD\TDK_sablon.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Asz12</b:Tag>
    <b:SourceType>Book</b:SourceType>
    <b:Guid>{5F1D4F07-C984-407B-87C3-052155BA9E81}</b:Guid>
    <b:Title>Linux programozás</b:Title>
    <b:Year>2012</b:Year>
    <b:City>Bicske</b:City>
    <b:Publisher>SZAK kiadó</b:Publisher>
    <b:Author>
      <b:Author>
        <b:NameList>
          <b:Person>
            <b:Last>Asztalos</b:Last>
            <b:First>Márk</b:First>
          </b:Person>
          <b:Person>
            <b:Last>Bányász</b:Last>
            <b:First>Gábor</b:First>
          </b:Person>
          <b:Person>
            <b:Last>Levendovszky</b:Last>
            <b:First>Tihamér</b:First>
          </b:Person>
        </b:NameList>
      </b:Author>
    </b:Author>
    <b:RefOrder>1</b:RefOrder>
  </b:Source>
  <b:Source>
    <b:Tag>ComputerNetworks</b:Tag>
    <b:SourceType>Book</b:SourceType>
    <b:Guid>{A43903BE-D3A3-4F9B-87F5-44D080C40CEC}</b:Guid>
    <b:Title>Számítógép Hálózatok</b:Title>
    <b:Year>2013</b:Year>
    <b:City>Budapest</b:City>
    <b:Publisher>Panem Könyvek</b:Publisher>
    <b:Author>
      <b:Author>
        <b:NameList>
          <b:Person>
            <b:Last>Tanenbaum</b:Last>
            <b:Middle>Stuart</b:Middle>
            <b:First>Andrew</b:First>
          </b:Person>
          <b:Person>
            <b:Last>Wetherall</b:Last>
            <b:First>David</b:First>
          </b:Person>
        </b:NameList>
      </b:Author>
    </b:Author>
    <b:RefOrder>2</b:RefOrder>
  </b:Source>
</b:Sources>
</file>

<file path=customXml/itemProps1.xml><?xml version="1.0" encoding="utf-8"?>
<ds:datastoreItem xmlns:ds="http://schemas.openxmlformats.org/officeDocument/2006/customXml" ds:itemID="{CC2F4DFC-152E-413C-A03F-932FFA810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TDK_sablon</Template>
  <TotalTime>123</TotalTime>
  <Pages>1</Pages>
  <Words>11768</Words>
  <Characters>81203</Characters>
  <Application>Microsoft Office Word</Application>
  <DocSecurity>0</DocSecurity>
  <Lines>676</Lines>
  <Paragraphs>185</Paragraphs>
  <ScaleCrop>false</ScaleCrop>
  <HeadingPairs>
    <vt:vector size="2" baseType="variant">
      <vt:variant>
        <vt:lpstr>Cím</vt:lpstr>
      </vt:variant>
      <vt:variant>
        <vt:i4>1</vt:i4>
      </vt:variant>
    </vt:vector>
  </HeadingPairs>
  <TitlesOfParts>
    <vt:vector size="1" baseType="lpstr">
      <vt:lpstr/>
    </vt:vector>
  </TitlesOfParts>
  <Company>szervezet</Company>
  <LinksUpToDate>false</LinksUpToDate>
  <CharactersWithSpaces>92786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dc:creator>
  <cp:lastModifiedBy>nev</cp:lastModifiedBy>
  <cp:revision>173</cp:revision>
  <cp:lastPrinted>2019-05-10T11:17:00Z</cp:lastPrinted>
  <dcterms:created xsi:type="dcterms:W3CDTF">2019-05-10T09:18:00Z</dcterms:created>
  <dcterms:modified xsi:type="dcterms:W3CDTF">2019-05-10T11:18:00Z</dcterms:modified>
</cp:coreProperties>
</file>